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2" w:rsidRPr="00BE2DA1" w:rsidRDefault="00565502" w:rsidP="00565502">
      <w:pPr>
        <w:rPr>
          <w:rFonts w:ascii="Times New Roman" w:hAnsi="Times New Roman" w:cs="Times New Roman"/>
          <w:sz w:val="24"/>
          <w:szCs w:val="24"/>
        </w:rPr>
      </w:pPr>
      <w:r>
        <w:t xml:space="preserve">                                                                                                                        </w:t>
      </w:r>
      <w:r w:rsidRPr="00BE2DA1">
        <w:rPr>
          <w:rFonts w:ascii="Times New Roman" w:hAnsi="Times New Roman" w:cs="Times New Roman"/>
          <w:sz w:val="24"/>
          <w:szCs w:val="24"/>
        </w:rPr>
        <w:t>PATVIRTINTA</w:t>
      </w:r>
    </w:p>
    <w:p w:rsidR="00565502" w:rsidRDefault="00565502" w:rsidP="00565502">
      <w:pPr>
        <w:rPr>
          <w:rFonts w:ascii="Times New Roman" w:hAnsi="Times New Roman" w:cs="Times New Roman"/>
          <w:sz w:val="24"/>
          <w:szCs w:val="24"/>
        </w:rPr>
      </w:pPr>
      <w:r>
        <w:rPr>
          <w:rFonts w:ascii="Times New Roman" w:hAnsi="Times New Roman" w:cs="Times New Roman"/>
          <w:sz w:val="24"/>
          <w:szCs w:val="24"/>
        </w:rPr>
        <w:t xml:space="preserve">                                                                                                   Molėtų pradinės mokyklos</w:t>
      </w:r>
    </w:p>
    <w:p w:rsidR="00565502" w:rsidRDefault="00565502" w:rsidP="00565502">
      <w:pPr>
        <w:rPr>
          <w:rFonts w:ascii="Times New Roman" w:hAnsi="Times New Roman" w:cs="Times New Roman"/>
          <w:sz w:val="24"/>
          <w:szCs w:val="24"/>
          <w:lang w:val="en-US"/>
        </w:rPr>
      </w:pPr>
      <w:r>
        <w:rPr>
          <w:rFonts w:ascii="Times New Roman" w:hAnsi="Times New Roman" w:cs="Times New Roman"/>
          <w:sz w:val="24"/>
          <w:szCs w:val="24"/>
        </w:rPr>
        <w:t xml:space="preserve">                                                                                                   direktoriaus </w:t>
      </w:r>
      <w:r>
        <w:rPr>
          <w:rFonts w:ascii="Times New Roman" w:hAnsi="Times New Roman" w:cs="Times New Roman"/>
          <w:sz w:val="24"/>
          <w:szCs w:val="24"/>
          <w:lang w:val="en-US"/>
        </w:rPr>
        <w:t xml:space="preserve">2017 m. </w:t>
      </w:r>
      <w:proofErr w:type="spellStart"/>
      <w:proofErr w:type="gramStart"/>
      <w:r>
        <w:rPr>
          <w:rFonts w:ascii="Times New Roman" w:hAnsi="Times New Roman" w:cs="Times New Roman"/>
          <w:sz w:val="24"/>
          <w:szCs w:val="24"/>
          <w:lang w:val="en-US"/>
        </w:rPr>
        <w:t>gegužės</w:t>
      </w:r>
      <w:proofErr w:type="spellEnd"/>
      <w:proofErr w:type="gramEnd"/>
      <w:r>
        <w:rPr>
          <w:rFonts w:ascii="Times New Roman" w:hAnsi="Times New Roman" w:cs="Times New Roman"/>
          <w:sz w:val="24"/>
          <w:szCs w:val="24"/>
          <w:lang w:val="en-US"/>
        </w:rPr>
        <w:t xml:space="preserve"> 31 d.</w:t>
      </w:r>
    </w:p>
    <w:p w:rsidR="00565502" w:rsidRPr="001E71EB" w:rsidRDefault="00565502" w:rsidP="00565502">
      <w:pPr>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įsakymu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Nr</w:t>
      </w:r>
      <w:proofErr w:type="spellEnd"/>
      <w:r>
        <w:rPr>
          <w:rFonts w:ascii="Times New Roman" w:hAnsi="Times New Roman" w:cs="Times New Roman"/>
          <w:sz w:val="24"/>
          <w:szCs w:val="24"/>
          <w:lang w:val="en-US"/>
        </w:rPr>
        <w:t>. V-103</w:t>
      </w:r>
    </w:p>
    <w:p w:rsidR="00565502" w:rsidRDefault="00565502" w:rsidP="00565502">
      <w:pPr>
        <w:jc w:val="center"/>
        <w:rPr>
          <w:rFonts w:ascii="Times New Roman" w:hAnsi="Times New Roman" w:cs="Times New Roman"/>
          <w:sz w:val="24"/>
          <w:szCs w:val="24"/>
        </w:rPr>
      </w:pPr>
    </w:p>
    <w:p w:rsidR="00565502" w:rsidRDefault="00565502" w:rsidP="00565502">
      <w:pPr>
        <w:jc w:val="center"/>
        <w:rPr>
          <w:rFonts w:ascii="Times New Roman" w:hAnsi="Times New Roman" w:cs="Times New Roman"/>
          <w:sz w:val="24"/>
          <w:szCs w:val="24"/>
        </w:rPr>
      </w:pPr>
      <w:r>
        <w:rPr>
          <w:rFonts w:ascii="Times New Roman" w:hAnsi="Times New Roman" w:cs="Times New Roman"/>
          <w:sz w:val="24"/>
          <w:szCs w:val="24"/>
        </w:rPr>
        <w:t xml:space="preserve">MOLĖTŲ PRADINĖS MOKYKLOS </w:t>
      </w:r>
    </w:p>
    <w:p w:rsidR="00565502" w:rsidRDefault="00565502" w:rsidP="00565502">
      <w:pPr>
        <w:jc w:val="center"/>
        <w:rPr>
          <w:rFonts w:ascii="Times New Roman" w:hAnsi="Times New Roman" w:cs="Times New Roman"/>
          <w:sz w:val="24"/>
          <w:szCs w:val="24"/>
        </w:rPr>
      </w:pPr>
      <w:r>
        <w:rPr>
          <w:rFonts w:ascii="Times New Roman" w:hAnsi="Times New Roman" w:cs="Times New Roman"/>
          <w:sz w:val="24"/>
          <w:szCs w:val="24"/>
        </w:rPr>
        <w:t>SMURTO PREVENCIJOS IR INTERVENCIJOS VYKDYMO TVARKOS APRAŠAS</w:t>
      </w:r>
    </w:p>
    <w:p w:rsidR="00565502" w:rsidRPr="002F3277" w:rsidRDefault="00565502" w:rsidP="00565502">
      <w:pPr>
        <w:ind w:left="360"/>
        <w:jc w:val="center"/>
        <w:rPr>
          <w:rFonts w:ascii="Times New Roman" w:hAnsi="Times New Roman" w:cs="Times New Roman"/>
          <w:sz w:val="24"/>
          <w:szCs w:val="24"/>
        </w:rPr>
      </w:pPr>
      <w:r>
        <w:rPr>
          <w:rFonts w:ascii="Times New Roman" w:hAnsi="Times New Roman" w:cs="Times New Roman"/>
          <w:sz w:val="24"/>
          <w:szCs w:val="24"/>
        </w:rPr>
        <w:t xml:space="preserve">I </w:t>
      </w:r>
      <w:r w:rsidRPr="002F3277">
        <w:rPr>
          <w:rFonts w:ascii="Times New Roman" w:hAnsi="Times New Roman" w:cs="Times New Roman"/>
          <w:sz w:val="24"/>
          <w:szCs w:val="24"/>
        </w:rPr>
        <w:t>SKYRIUS</w:t>
      </w:r>
    </w:p>
    <w:p w:rsidR="00565502" w:rsidRPr="001E71EB" w:rsidRDefault="00565502" w:rsidP="00565502">
      <w:pPr>
        <w:ind w:left="360"/>
        <w:jc w:val="center"/>
        <w:rPr>
          <w:rFonts w:ascii="Times New Roman" w:hAnsi="Times New Roman" w:cs="Times New Roman"/>
          <w:sz w:val="24"/>
          <w:szCs w:val="24"/>
        </w:rPr>
      </w:pPr>
      <w:r>
        <w:rPr>
          <w:rFonts w:ascii="Times New Roman" w:hAnsi="Times New Roman" w:cs="Times New Roman"/>
          <w:sz w:val="24"/>
          <w:szCs w:val="24"/>
        </w:rPr>
        <w:t>BENDROSIOS NUOSTATOS</w:t>
      </w:r>
    </w:p>
    <w:p w:rsidR="00565502" w:rsidRDefault="00565502" w:rsidP="00565502">
      <w:pPr>
        <w:pStyle w:val="Sraopastraipa"/>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Smurto prevencijos ir intervencijos vykdymo Molėtų pradinėje mokykloje tvarkos aprašo paskirtis – padėti mokyklos bendruomenei užtikrinti sveiką, saugią, užkertančią kelią smurto, prievartos apraiškoms ugdymuisi palankią aplinką, kuri yra psichologiškai, dvasiškai ir fiziškai saugi.</w:t>
      </w:r>
    </w:p>
    <w:p w:rsidR="00565502" w:rsidRDefault="00565502" w:rsidP="00565502">
      <w:pPr>
        <w:pStyle w:val="Sraopastraipa"/>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Tvarkos aprašas nustato smurto stebėsenos, prevencijos ir intervencijos vykdymą Molėtų pradinėje mokykloje.</w:t>
      </w:r>
    </w:p>
    <w:p w:rsidR="00565502" w:rsidRDefault="00565502" w:rsidP="00565502">
      <w:pPr>
        <w:pStyle w:val="Sraopastraipa"/>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Tvarkos aprašas remiasi šiais principais:</w:t>
      </w:r>
    </w:p>
    <w:p w:rsidR="00565502" w:rsidRDefault="00565502" w:rsidP="00565502">
      <w:pPr>
        <w:pStyle w:val="Sraopastraipa"/>
        <w:numPr>
          <w:ilvl w:val="1"/>
          <w:numId w:val="1"/>
        </w:numPr>
        <w:tabs>
          <w:tab w:val="left" w:pos="851"/>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į patyčias reaguojama nepriklausomai nuo smurto ir patyčių formos, turinio, lyties, amžiaus, socialinio statuso, religinės ar tautinės priklausomybės ar kitų asmens ypatybių; </w:t>
      </w:r>
    </w:p>
    <w:p w:rsidR="00565502"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bet kuris mokyklos darbuotojas (mokyklos administracijos atstovas, mokytojas, švietimo pagalbos specialistas ar kitas  darbuotojas), pastebėjęs ar sužinojęs apie bet kokios formos patyčias ar smurtą, reaguoja ir nedelsiant stabdo;</w:t>
      </w:r>
    </w:p>
    <w:p w:rsidR="00565502"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veiksmų imamasi visais atvejais, nepriklausomai nuo pranešančiųjų apie patyčias amžiaus ir pareigų bei nepriklausomai nuo besityčiojančiųjų ar patiriančių patyčias amžiaus ir pareigų.</w:t>
      </w:r>
    </w:p>
    <w:p w:rsidR="00565502" w:rsidRDefault="00565502" w:rsidP="00565502">
      <w:pPr>
        <w:pStyle w:val="Sraopastraipa"/>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Visi mokyklos bendruomenės nariai (mokiniai, administracijos atstovai, mokytojai, švietimo pagalbos specialistai, mokinių tėvai (globėjai, rūpintojai), kiti darbuotojai) supažindinami su mokyklos smurto prevencijos ir intervencijos vykdymo tvarka, ją įgyvendinančiais dokumentais ir patvirtina tai savo parašu.</w:t>
      </w:r>
    </w:p>
    <w:p w:rsidR="00565502" w:rsidRDefault="00565502" w:rsidP="00565502">
      <w:pPr>
        <w:pStyle w:val="Sraopastraipa"/>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Tvarkos apraše vartojamos sąvokos: </w:t>
      </w:r>
    </w:p>
    <w:p w:rsidR="00565502" w:rsidRPr="0059760E"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59760E">
        <w:rPr>
          <w:rFonts w:ascii="Times New Roman" w:hAnsi="Times New Roman" w:cs="Times New Roman"/>
          <w:b/>
          <w:sz w:val="24"/>
          <w:szCs w:val="24"/>
        </w:rPr>
        <w:t xml:space="preserve">patyčios </w:t>
      </w:r>
      <w:r w:rsidRPr="0059760E">
        <w:rPr>
          <w:rFonts w:ascii="Times New Roman" w:hAnsi="Times New Roman" w:cs="Times New Roman"/>
          <w:sz w:val="24"/>
          <w:szCs w:val="24"/>
        </w:rPr>
        <w:t>–psichologinę ar fizinę jėgos persvarą turinčio asmens ar asmenų grupės kitam daromi tyčiniai, pasikartojantys veiksmai, kuriais siekiama pažeminti, įžeisti, įskaudinti ar kaip kitaip sukelti psichologinę ar fizinę žalą kitam asmeniui. Patyčios gali būti tiesioginės (atvirai puolant ir/ar užgauliojant) ir/ar netiesioginės (skaudinant be tiesioginės agresijos):</w:t>
      </w:r>
    </w:p>
    <w:p w:rsidR="00565502" w:rsidRDefault="00565502" w:rsidP="00565502">
      <w:pPr>
        <w:pStyle w:val="Sraopastraipa"/>
        <w:numPr>
          <w:ilvl w:val="2"/>
          <w:numId w:val="1"/>
        </w:numPr>
        <w:tabs>
          <w:tab w:val="left" w:pos="1276"/>
        </w:tabs>
        <w:ind w:left="0" w:firstLine="567"/>
        <w:jc w:val="both"/>
        <w:rPr>
          <w:rFonts w:ascii="Times New Roman" w:hAnsi="Times New Roman" w:cs="Times New Roman"/>
          <w:sz w:val="24"/>
          <w:szCs w:val="24"/>
        </w:rPr>
      </w:pPr>
      <w:r w:rsidRPr="00090DF8">
        <w:rPr>
          <w:rFonts w:ascii="Times New Roman" w:hAnsi="Times New Roman" w:cs="Times New Roman"/>
          <w:b/>
          <w:sz w:val="24"/>
          <w:szCs w:val="24"/>
        </w:rPr>
        <w:t>žodinės patyčios</w:t>
      </w:r>
      <w:r>
        <w:rPr>
          <w:rFonts w:ascii="Times New Roman" w:hAnsi="Times New Roman" w:cs="Times New Roman"/>
          <w:sz w:val="24"/>
          <w:szCs w:val="24"/>
        </w:rPr>
        <w:t>: pravardžiavimas, grasinimas, ujimas, užgauliojimas, užkalbinėjimas, erzinimas, žeminimas ir kt.;</w:t>
      </w:r>
    </w:p>
    <w:p w:rsidR="00565502" w:rsidRDefault="00565502" w:rsidP="00565502">
      <w:pPr>
        <w:pStyle w:val="Sraopastraipa"/>
        <w:numPr>
          <w:ilvl w:val="2"/>
          <w:numId w:val="1"/>
        </w:numPr>
        <w:ind w:left="0" w:firstLine="567"/>
        <w:jc w:val="both"/>
        <w:rPr>
          <w:rFonts w:ascii="Times New Roman" w:hAnsi="Times New Roman" w:cs="Times New Roman"/>
          <w:sz w:val="24"/>
          <w:szCs w:val="24"/>
        </w:rPr>
      </w:pPr>
      <w:r w:rsidRPr="00090DF8">
        <w:rPr>
          <w:rFonts w:ascii="Times New Roman" w:hAnsi="Times New Roman" w:cs="Times New Roman"/>
          <w:b/>
          <w:sz w:val="24"/>
          <w:szCs w:val="24"/>
        </w:rPr>
        <w:t>fizinės patyčios</w:t>
      </w:r>
      <w:r>
        <w:rPr>
          <w:rFonts w:ascii="Times New Roman" w:hAnsi="Times New Roman" w:cs="Times New Roman"/>
          <w:sz w:val="24"/>
          <w:szCs w:val="24"/>
        </w:rPr>
        <w:t>: mušimas, spardymas, spaudimas, dusinimas, užkabinėjimas, turtinė žala ir kt.;</w:t>
      </w:r>
    </w:p>
    <w:p w:rsidR="00565502" w:rsidRDefault="00565502" w:rsidP="00565502">
      <w:pPr>
        <w:pStyle w:val="Sraopastraipa"/>
        <w:numPr>
          <w:ilvl w:val="2"/>
          <w:numId w:val="1"/>
        </w:numPr>
        <w:ind w:left="0" w:firstLine="567"/>
        <w:jc w:val="both"/>
        <w:rPr>
          <w:rFonts w:ascii="Times New Roman" w:hAnsi="Times New Roman" w:cs="Times New Roman"/>
          <w:sz w:val="24"/>
          <w:szCs w:val="24"/>
        </w:rPr>
      </w:pPr>
      <w:r w:rsidRPr="00090DF8">
        <w:rPr>
          <w:rFonts w:ascii="Times New Roman" w:hAnsi="Times New Roman" w:cs="Times New Roman"/>
          <w:b/>
          <w:sz w:val="24"/>
          <w:szCs w:val="24"/>
        </w:rPr>
        <w:t>socialinės patyčios</w:t>
      </w:r>
      <w:r>
        <w:rPr>
          <w:rFonts w:ascii="Times New Roman" w:hAnsi="Times New Roman" w:cs="Times New Roman"/>
          <w:sz w:val="24"/>
          <w:szCs w:val="24"/>
        </w:rPr>
        <w:t>: socialinė izoliacija ar tyčinė atskirtis, gandų skleidimas ir kt.;</w:t>
      </w:r>
    </w:p>
    <w:p w:rsidR="00565502" w:rsidRDefault="00565502" w:rsidP="00565502">
      <w:pPr>
        <w:pStyle w:val="Sraopastraipa"/>
        <w:numPr>
          <w:ilvl w:val="2"/>
          <w:numId w:val="1"/>
        </w:numPr>
        <w:ind w:left="0" w:firstLine="567"/>
        <w:jc w:val="both"/>
        <w:rPr>
          <w:rFonts w:ascii="Times New Roman" w:hAnsi="Times New Roman" w:cs="Times New Roman"/>
          <w:sz w:val="24"/>
          <w:szCs w:val="24"/>
        </w:rPr>
      </w:pPr>
      <w:r w:rsidRPr="00090DF8">
        <w:rPr>
          <w:rFonts w:ascii="Times New Roman" w:hAnsi="Times New Roman" w:cs="Times New Roman"/>
          <w:b/>
          <w:sz w:val="24"/>
          <w:szCs w:val="24"/>
        </w:rPr>
        <w:t>elektroninės patyčios</w:t>
      </w:r>
      <w:r>
        <w:rPr>
          <w:rFonts w:ascii="Times New Roman" w:hAnsi="Times New Roman" w:cs="Times New Roman"/>
          <w:sz w:val="24"/>
          <w:szCs w:val="24"/>
        </w:rPr>
        <w:t xml:space="preserve">: skaudinančių ir gąsdinančių asmeninių tekstinių žinučių ir/ar paveikslėlių siuntinėjimas, viešų gandų skleidimas, asmeninių duomenų ir komentarų skelbimas, naudojimasis informacinėmis technologijomis siekiant įbauginti, pakenkti žmogaus reputacijai ar kitokiu būdu jį pažeminti, neatsižvelgiant į tai, ar patyčių informacija siunčiama asmeniškai, ar paskleidžiama neapibrėžtam gavėjų skaičiui; </w:t>
      </w:r>
    </w:p>
    <w:p w:rsidR="00565502" w:rsidRPr="00E86587"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patyčias patyręs asmuo – mokinys ar suaugęs, iš kurio tyčiojamasi;</w:t>
      </w:r>
    </w:p>
    <w:p w:rsidR="00565502"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besityčiojantysis -  mokinys ar suaugęs, inicijuojantis patyčias ir/ar prisidedantis prie jų;</w:t>
      </w:r>
    </w:p>
    <w:p w:rsidR="00565502"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patyčias patiriantis suaugęs – </w:t>
      </w:r>
      <w:proofErr w:type="spellStart"/>
      <w:r>
        <w:rPr>
          <w:rFonts w:ascii="Times New Roman" w:hAnsi="Times New Roman" w:cs="Times New Roman"/>
          <w:sz w:val="24"/>
          <w:szCs w:val="24"/>
        </w:rPr>
        <w:t>administrcijos</w:t>
      </w:r>
      <w:proofErr w:type="spellEnd"/>
      <w:r>
        <w:rPr>
          <w:rFonts w:ascii="Times New Roman" w:hAnsi="Times New Roman" w:cs="Times New Roman"/>
          <w:sz w:val="24"/>
          <w:szCs w:val="24"/>
        </w:rPr>
        <w:t xml:space="preserve"> atstovas, mokytojas, švietimo pagalbos specialistas ar kitas darbuotojas, iš kurio tyčiojasi mokinys (-</w:t>
      </w:r>
      <w:proofErr w:type="spellStart"/>
      <w:r>
        <w:rPr>
          <w:rFonts w:ascii="Times New Roman" w:hAnsi="Times New Roman" w:cs="Times New Roman"/>
          <w:sz w:val="24"/>
          <w:szCs w:val="24"/>
        </w:rPr>
        <w:t>iai</w:t>
      </w:r>
      <w:proofErr w:type="spellEnd"/>
      <w:r>
        <w:rPr>
          <w:rFonts w:ascii="Times New Roman" w:hAnsi="Times New Roman" w:cs="Times New Roman"/>
          <w:sz w:val="24"/>
          <w:szCs w:val="24"/>
        </w:rPr>
        <w:t>), kiti suaugę;</w:t>
      </w:r>
    </w:p>
    <w:p w:rsidR="00565502"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smurto ar patyčių stebėtojas – asmuo, matęs ar žinantis apie smurtą ar patyčias;</w:t>
      </w:r>
    </w:p>
    <w:p w:rsidR="00565502"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s</w:t>
      </w:r>
      <w:r w:rsidRPr="00A26D0A">
        <w:rPr>
          <w:rFonts w:ascii="Times New Roman" w:hAnsi="Times New Roman" w:cs="Times New Roman"/>
          <w:b/>
          <w:sz w:val="24"/>
          <w:szCs w:val="24"/>
        </w:rPr>
        <w:t>murtas</w:t>
      </w:r>
      <w:r w:rsidRPr="00A26D0A">
        <w:rPr>
          <w:rFonts w:ascii="Times New Roman" w:hAnsi="Times New Roman" w:cs="Times New Roman"/>
          <w:sz w:val="24"/>
          <w:szCs w:val="24"/>
        </w:rPr>
        <w:t xml:space="preserve"> – smurtiniai ir nusikalstami veiksmai (turto naikinimas, vagystės) mokykloje, sąmoningas jėgos taikymas siekiant sužeisti ar įžeisti kitą asmenį, atviras ir sąmoningas fiziškai agresyvus elgesys kito žmogaus atžvilgiu</w:t>
      </w:r>
      <w:r>
        <w:rPr>
          <w:rFonts w:ascii="Times New Roman" w:hAnsi="Times New Roman" w:cs="Times New Roman"/>
          <w:sz w:val="24"/>
          <w:szCs w:val="24"/>
        </w:rPr>
        <w:t>;</w:t>
      </w:r>
    </w:p>
    <w:p w:rsidR="00565502"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w:t>
      </w:r>
      <w:r w:rsidRPr="00A26D0A">
        <w:rPr>
          <w:rFonts w:ascii="Times New Roman" w:hAnsi="Times New Roman" w:cs="Times New Roman"/>
          <w:sz w:val="24"/>
          <w:szCs w:val="24"/>
        </w:rPr>
        <w:t>murto r</w:t>
      </w:r>
      <w:r>
        <w:rPr>
          <w:rFonts w:ascii="Times New Roman" w:hAnsi="Times New Roman" w:cs="Times New Roman"/>
          <w:sz w:val="24"/>
          <w:szCs w:val="24"/>
        </w:rPr>
        <w:t>ūšys:</w:t>
      </w:r>
    </w:p>
    <w:p w:rsidR="00565502" w:rsidRDefault="00565502" w:rsidP="00565502">
      <w:pPr>
        <w:pStyle w:val="Sraopastraipa"/>
        <w:numPr>
          <w:ilvl w:val="2"/>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CD4C35">
        <w:rPr>
          <w:rFonts w:ascii="Times New Roman" w:hAnsi="Times New Roman" w:cs="Times New Roman"/>
          <w:b/>
          <w:sz w:val="24"/>
          <w:szCs w:val="24"/>
        </w:rPr>
        <w:t>fizinis smurtas</w:t>
      </w:r>
      <w:r>
        <w:rPr>
          <w:rFonts w:ascii="Times New Roman" w:hAnsi="Times New Roman" w:cs="Times New Roman"/>
          <w:sz w:val="24"/>
          <w:szCs w:val="24"/>
        </w:rPr>
        <w:t xml:space="preserve"> – tai faktinę ar potencialią fizinę žalą sukeliantys veiksmai, sąveikos tų asmenų, kurie yra atsakingi už vaiką, turi jo pasitikėjimą ar santykinę valdžią ir kontrolę. Atsitiktinė žala ar sužeidimas paprastai nelaikomi smurtu;</w:t>
      </w:r>
    </w:p>
    <w:p w:rsidR="00565502" w:rsidRDefault="00565502" w:rsidP="00565502">
      <w:pPr>
        <w:pStyle w:val="Sraopastraipa"/>
        <w:numPr>
          <w:ilvl w:val="2"/>
          <w:numId w:val="1"/>
        </w:numPr>
        <w:tabs>
          <w:tab w:val="left" w:pos="1276"/>
        </w:tabs>
        <w:ind w:left="0" w:firstLine="567"/>
        <w:jc w:val="both"/>
        <w:rPr>
          <w:rFonts w:ascii="Times New Roman" w:hAnsi="Times New Roman" w:cs="Times New Roman"/>
          <w:sz w:val="24"/>
          <w:szCs w:val="24"/>
        </w:rPr>
      </w:pPr>
      <w:r w:rsidRPr="00CD4C35">
        <w:rPr>
          <w:rFonts w:ascii="Times New Roman" w:hAnsi="Times New Roman" w:cs="Times New Roman"/>
          <w:b/>
          <w:sz w:val="24"/>
          <w:szCs w:val="24"/>
        </w:rPr>
        <w:t>psichologinis smurtas</w:t>
      </w:r>
      <w:r>
        <w:rPr>
          <w:rFonts w:ascii="Times New Roman" w:hAnsi="Times New Roman" w:cs="Times New Roman"/>
          <w:sz w:val="24"/>
          <w:szCs w:val="24"/>
        </w:rPr>
        <w:t xml:space="preserve"> – tai judėjimo laisvę apribojantys veiksmai, nuvertinimo, menkinimo, žeminimo, šmeižto, grasinimo, atskyrimo, kvailinimo ar kitokie ne fizinio kontakto priešiški elgsenos modeliai, sukeliantys ar sudarantys sąlygas sukelti žalą vaiko fizinei, emocinei, psichinei, dvasinei, moralinei ar socialinei sveikatai ir vystymuisi. Šie veiksmai yra sąmoningai atliekami asmens, turinčio tiesioginę valdžią, galią vaiko atžvilgiu ar vaiko pasitikėjimą;</w:t>
      </w:r>
    </w:p>
    <w:p w:rsidR="00565502" w:rsidRDefault="00565502" w:rsidP="00565502">
      <w:pPr>
        <w:pStyle w:val="Sraopastraipa"/>
        <w:numPr>
          <w:ilvl w:val="2"/>
          <w:numId w:val="1"/>
        </w:numPr>
        <w:ind w:left="0" w:firstLine="567"/>
        <w:jc w:val="both"/>
        <w:rPr>
          <w:rFonts w:ascii="Times New Roman" w:hAnsi="Times New Roman" w:cs="Times New Roman"/>
          <w:sz w:val="24"/>
          <w:szCs w:val="24"/>
        </w:rPr>
      </w:pPr>
      <w:r w:rsidRPr="00CD4C35">
        <w:rPr>
          <w:rFonts w:ascii="Times New Roman" w:hAnsi="Times New Roman" w:cs="Times New Roman"/>
          <w:b/>
          <w:sz w:val="24"/>
          <w:szCs w:val="24"/>
        </w:rPr>
        <w:t>seksualinis smurtas</w:t>
      </w:r>
      <w:r>
        <w:rPr>
          <w:rFonts w:ascii="Times New Roman" w:hAnsi="Times New Roman" w:cs="Times New Roman"/>
          <w:sz w:val="24"/>
          <w:szCs w:val="24"/>
        </w:rPr>
        <w:t xml:space="preserve"> – tai vaiko įtraukimas į seksualinę veiklą, kuriai jie nėra pakankamai subrendę, kurią nepilnai suvokia, į kurią nesugeba tinkamai reaguoti, kuri pažeidžia socialinius </w:t>
      </w:r>
      <w:proofErr w:type="spellStart"/>
      <w:r>
        <w:rPr>
          <w:rFonts w:ascii="Times New Roman" w:hAnsi="Times New Roman" w:cs="Times New Roman"/>
          <w:sz w:val="24"/>
          <w:szCs w:val="24"/>
        </w:rPr>
        <w:t>tabu</w:t>
      </w:r>
      <w:proofErr w:type="spellEnd"/>
      <w:r>
        <w:rPr>
          <w:rFonts w:ascii="Times New Roman" w:hAnsi="Times New Roman" w:cs="Times New Roman"/>
          <w:sz w:val="24"/>
          <w:szCs w:val="24"/>
        </w:rPr>
        <w:t xml:space="preserve"> ir kuria tvirkintojas siekia patenkinti savo seksualinius poreikius ar gauti su šia sritimi susijusį pelną;</w:t>
      </w:r>
    </w:p>
    <w:p w:rsidR="00565502" w:rsidRPr="00A26D0A" w:rsidRDefault="00565502" w:rsidP="00565502">
      <w:pPr>
        <w:pStyle w:val="Sraopastraipa"/>
        <w:numPr>
          <w:ilvl w:val="2"/>
          <w:numId w:val="1"/>
        </w:numPr>
        <w:ind w:left="0" w:firstLine="567"/>
        <w:jc w:val="both"/>
        <w:rPr>
          <w:rFonts w:ascii="Times New Roman" w:hAnsi="Times New Roman" w:cs="Times New Roman"/>
          <w:sz w:val="24"/>
          <w:szCs w:val="24"/>
        </w:rPr>
      </w:pPr>
      <w:r w:rsidRPr="00CD4C35">
        <w:rPr>
          <w:rFonts w:ascii="Times New Roman" w:hAnsi="Times New Roman" w:cs="Times New Roman"/>
          <w:b/>
          <w:sz w:val="24"/>
          <w:szCs w:val="24"/>
        </w:rPr>
        <w:t>nepriežiūra</w:t>
      </w:r>
      <w:r>
        <w:rPr>
          <w:rFonts w:ascii="Times New Roman" w:hAnsi="Times New Roman" w:cs="Times New Roman"/>
          <w:sz w:val="24"/>
          <w:szCs w:val="24"/>
        </w:rPr>
        <w:t xml:space="preserve"> – vaiko atstovo pagal įstatymą ir (ar) už vaiko priežiūrą atsakingo asmens nuolatinis nepakankamas pagrindinių vaiko fizinių ir dvasinių poreikių tenkinimas ar netenkinimas, keliant grėsmę vaiko fizinei, protinei, emocinei ir socialinei sveikatai ir raidai;</w:t>
      </w:r>
    </w:p>
    <w:p w:rsidR="00565502"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C258B">
        <w:rPr>
          <w:rFonts w:ascii="Times New Roman" w:hAnsi="Times New Roman" w:cs="Times New Roman"/>
          <w:b/>
          <w:sz w:val="24"/>
          <w:szCs w:val="24"/>
        </w:rPr>
        <w:t>patyčių prevencija</w:t>
      </w:r>
      <w:r>
        <w:rPr>
          <w:rFonts w:ascii="Times New Roman" w:hAnsi="Times New Roman" w:cs="Times New Roman"/>
          <w:sz w:val="24"/>
          <w:szCs w:val="24"/>
        </w:rPr>
        <w:t xml:space="preserve"> – veikla, skirta patyčių rizikai mažinti, imantis mokyklos bendruomenės narių švietimo, informavimo ir kitų priemonių;</w:t>
      </w:r>
    </w:p>
    <w:p w:rsidR="00565502"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sidRPr="00934B15">
        <w:rPr>
          <w:rFonts w:ascii="Times New Roman" w:hAnsi="Times New Roman" w:cs="Times New Roman"/>
          <w:sz w:val="24"/>
          <w:szCs w:val="24"/>
        </w:rPr>
        <w:t xml:space="preserve"> </w:t>
      </w:r>
      <w:r w:rsidRPr="009C258B">
        <w:rPr>
          <w:rFonts w:ascii="Times New Roman" w:hAnsi="Times New Roman" w:cs="Times New Roman"/>
          <w:b/>
          <w:sz w:val="24"/>
          <w:szCs w:val="24"/>
        </w:rPr>
        <w:t>patyčių intervencija</w:t>
      </w:r>
      <w:r w:rsidRPr="00934B15">
        <w:rPr>
          <w:rFonts w:ascii="Times New Roman" w:hAnsi="Times New Roman" w:cs="Times New Roman"/>
          <w:sz w:val="24"/>
          <w:szCs w:val="24"/>
        </w:rPr>
        <w:t xml:space="preserve"> - mokyklos vadovo, pavaduotojų, švietimo pagalbos specialistų ir kitų mokyklos darbuotojų koordinuoti veiksmai, nukreipti į smurto ir patyčių stabdymą, taip pat – švietimo pagalbos priemonių visuma</w:t>
      </w:r>
      <w:r>
        <w:rPr>
          <w:rFonts w:ascii="Times New Roman" w:hAnsi="Times New Roman" w:cs="Times New Roman"/>
          <w:sz w:val="24"/>
          <w:szCs w:val="24"/>
        </w:rPr>
        <w:t>;</w:t>
      </w:r>
    </w:p>
    <w:p w:rsidR="00565502"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sidRPr="009C258B">
        <w:rPr>
          <w:rFonts w:ascii="Times New Roman" w:hAnsi="Times New Roman" w:cs="Times New Roman"/>
          <w:b/>
          <w:sz w:val="24"/>
          <w:szCs w:val="24"/>
        </w:rPr>
        <w:t>patyčių prevencijos ir intervencijos vykdymo stebėsena</w:t>
      </w:r>
      <w:r>
        <w:rPr>
          <w:rFonts w:ascii="Times New Roman" w:hAnsi="Times New Roman" w:cs="Times New Roman"/>
          <w:sz w:val="24"/>
          <w:szCs w:val="24"/>
        </w:rPr>
        <w:t xml:space="preserve"> – situacijos mokykloje stebėjimas renkant, analizuojant faktus ir informaciją, svarbią šio reiškinio geresniam pažinimui bei valdymui, reiškinio tolesnės raidos ir galimo poveikio prognozavimas;</w:t>
      </w:r>
    </w:p>
    <w:p w:rsidR="00565502" w:rsidRDefault="00565502" w:rsidP="00565502">
      <w:pPr>
        <w:pStyle w:val="Sraopastraipa"/>
        <w:numPr>
          <w:ilvl w:val="1"/>
          <w:numId w:val="1"/>
        </w:numPr>
        <w:tabs>
          <w:tab w:val="left" w:pos="1134"/>
        </w:tabs>
        <w:ind w:left="0" w:firstLine="567"/>
        <w:jc w:val="both"/>
        <w:rPr>
          <w:rFonts w:ascii="Times New Roman" w:hAnsi="Times New Roman" w:cs="Times New Roman"/>
          <w:sz w:val="24"/>
          <w:szCs w:val="24"/>
        </w:rPr>
      </w:pPr>
      <w:r w:rsidRPr="009C258B">
        <w:rPr>
          <w:rFonts w:ascii="Times New Roman" w:hAnsi="Times New Roman" w:cs="Times New Roman"/>
          <w:b/>
          <w:sz w:val="24"/>
          <w:szCs w:val="24"/>
        </w:rPr>
        <w:t>smurto ir patyčių prevencijos   vykdymas</w:t>
      </w:r>
      <w:r>
        <w:rPr>
          <w:rFonts w:ascii="Times New Roman" w:hAnsi="Times New Roman" w:cs="Times New Roman"/>
          <w:sz w:val="24"/>
          <w:szCs w:val="24"/>
        </w:rPr>
        <w:t xml:space="preserve"> – nuolatinis procesas smurto ir patyčių rizikai mažinti, apimantis esamų arba potencialiai galimų problemų identifikavimą, tinkamų priemonių joms spręsti parinkimą ir vykdymą, poveikio įsivertinimą ir tolesnių veiklų planavimas.</w:t>
      </w:r>
    </w:p>
    <w:p w:rsidR="00565502" w:rsidRPr="00757B7A" w:rsidRDefault="00565502" w:rsidP="00565502">
      <w:pPr>
        <w:pStyle w:val="Sraopastraipa"/>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Tvarkos aprašas parengtas vadovaujantis Jungtinių tautų vaiko teisių konvencija, Lietuvos Respublikos švietimo įstatymu, Lietuvos Respublikos vaiko minimalios ir vidutinės priežiūros įstatymu, Lietuvos vaiko teisių apsaugos pagrindų įstatymu, Lietuvos respublikos švietimo ir mokslo ministro </w:t>
      </w:r>
      <w:proofErr w:type="spellStart"/>
      <w:r>
        <w:rPr>
          <w:rFonts w:ascii="Times New Roman" w:hAnsi="Times New Roman" w:cs="Times New Roman"/>
          <w:sz w:val="24"/>
          <w:szCs w:val="24"/>
          <w:lang w:val="en-US"/>
        </w:rPr>
        <w:t>patvirtintomis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Smurto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įgyvendinimo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mokyklose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rekomendacijomis</w:t>
      </w:r>
      <w:proofErr w:type="spellEnd"/>
      <w:r>
        <w:rPr>
          <w:rFonts w:ascii="Times New Roman" w:hAnsi="Times New Roman" w:cs="Times New Roman"/>
          <w:sz w:val="24"/>
          <w:szCs w:val="24"/>
          <w:lang w:val="en-US"/>
        </w:rPr>
        <w:t>”.</w:t>
      </w:r>
    </w:p>
    <w:p w:rsidR="00565502" w:rsidRPr="009C258B" w:rsidRDefault="00565502" w:rsidP="00565502">
      <w:pPr>
        <w:ind w:left="360"/>
        <w:jc w:val="center"/>
        <w:rPr>
          <w:rFonts w:ascii="Times New Roman" w:hAnsi="Times New Roman" w:cs="Times New Roman"/>
          <w:sz w:val="24"/>
          <w:szCs w:val="24"/>
        </w:rPr>
      </w:pPr>
    </w:p>
    <w:p w:rsidR="00565502" w:rsidRPr="00D43419" w:rsidRDefault="00565502" w:rsidP="00565502">
      <w:pPr>
        <w:ind w:left="360"/>
        <w:jc w:val="center"/>
        <w:rPr>
          <w:rFonts w:ascii="Times New Roman" w:hAnsi="Times New Roman" w:cs="Times New Roman"/>
          <w:sz w:val="24"/>
          <w:szCs w:val="24"/>
        </w:rPr>
      </w:pPr>
      <w:r>
        <w:rPr>
          <w:rFonts w:ascii="Times New Roman" w:hAnsi="Times New Roman" w:cs="Times New Roman"/>
          <w:sz w:val="24"/>
          <w:szCs w:val="24"/>
        </w:rPr>
        <w:t xml:space="preserve">II </w:t>
      </w:r>
      <w:r w:rsidRPr="00D43419">
        <w:rPr>
          <w:rFonts w:ascii="Times New Roman" w:hAnsi="Times New Roman" w:cs="Times New Roman"/>
          <w:sz w:val="24"/>
          <w:szCs w:val="24"/>
        </w:rPr>
        <w:t>SKYRIUS</w:t>
      </w:r>
    </w:p>
    <w:p w:rsidR="00565502" w:rsidRDefault="00565502" w:rsidP="00565502">
      <w:pPr>
        <w:ind w:left="360"/>
        <w:jc w:val="center"/>
        <w:rPr>
          <w:rFonts w:ascii="Times New Roman" w:hAnsi="Times New Roman" w:cs="Times New Roman"/>
          <w:sz w:val="24"/>
          <w:szCs w:val="24"/>
        </w:rPr>
      </w:pPr>
      <w:r>
        <w:rPr>
          <w:rFonts w:ascii="Times New Roman" w:hAnsi="Times New Roman" w:cs="Times New Roman"/>
          <w:sz w:val="24"/>
          <w:szCs w:val="24"/>
        </w:rPr>
        <w:t xml:space="preserve">APSAUGA NUO SMURTO MOKYKLOJE </w:t>
      </w:r>
    </w:p>
    <w:p w:rsidR="00565502" w:rsidRDefault="00565502" w:rsidP="00565502">
      <w:pPr>
        <w:pStyle w:val="Sraopastraipa"/>
        <w:numPr>
          <w:ilvl w:val="0"/>
          <w:numId w:val="1"/>
        </w:numPr>
        <w:tabs>
          <w:tab w:val="left" w:pos="851"/>
        </w:tabs>
        <w:ind w:hanging="7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Mokykloje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draudžiama</w:t>
      </w:r>
      <w:proofErr w:type="spellEnd"/>
      <w:r>
        <w:rPr>
          <w:rFonts w:ascii="Times New Roman" w:hAnsi="Times New Roman" w:cs="Times New Roman"/>
          <w:sz w:val="24"/>
          <w:szCs w:val="24"/>
          <w:lang w:val="en-US"/>
        </w:rPr>
        <w:t xml:space="preserve"> bet </w:t>
      </w:r>
      <w:proofErr w:type="spellStart"/>
      <w:r>
        <w:rPr>
          <w:rFonts w:ascii="Times New Roman" w:hAnsi="Times New Roman" w:cs="Times New Roman"/>
          <w:sz w:val="24"/>
          <w:szCs w:val="24"/>
          <w:lang w:val="en-US"/>
        </w:rPr>
        <w:t>kokia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smurto</w:t>
      </w:r>
      <w:proofErr w:type="spellEnd"/>
      <w:r>
        <w:rPr>
          <w:rFonts w:ascii="Times New Roman" w:hAnsi="Times New Roman" w:cs="Times New Roman"/>
          <w:sz w:val="24"/>
          <w:szCs w:val="24"/>
          <w:lang w:val="en-US"/>
        </w:rPr>
        <w:t xml:space="preserve"> forma, </w:t>
      </w:r>
      <w:proofErr w:type="spellStart"/>
      <w:r>
        <w:rPr>
          <w:rFonts w:ascii="Times New Roman" w:hAnsi="Times New Roman" w:cs="Times New Roman"/>
          <w:sz w:val="24"/>
          <w:szCs w:val="24"/>
          <w:lang w:val="en-US"/>
        </w:rPr>
        <w:t>nukreipta</w:t>
      </w:r>
      <w:proofErr w:type="spellEnd"/>
      <w:r>
        <w:rPr>
          <w:rFonts w:ascii="Times New Roman" w:hAnsi="Times New Roman" w:cs="Times New Roman"/>
          <w:sz w:val="24"/>
          <w:szCs w:val="24"/>
          <w:lang w:val="en-US"/>
        </w:rPr>
        <w:t>:</w:t>
      </w:r>
    </w:p>
    <w:p w:rsidR="00565502" w:rsidRPr="00AE58D9" w:rsidRDefault="00565502" w:rsidP="00565502">
      <w:pPr>
        <w:pStyle w:val="Sraopastraipa"/>
        <w:numPr>
          <w:ilvl w:val="1"/>
          <w:numId w:val="1"/>
        </w:numPr>
        <w:tabs>
          <w:tab w:val="left" w:pos="1134"/>
        </w:tabs>
        <w:ind w:hanging="7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mok</w:t>
      </w:r>
      <w:r>
        <w:rPr>
          <w:rFonts w:ascii="Times New Roman" w:hAnsi="Times New Roman" w:cs="Times New Roman"/>
          <w:sz w:val="24"/>
          <w:szCs w:val="24"/>
        </w:rPr>
        <w:t>inių</w:t>
      </w:r>
      <w:proofErr w:type="spellEnd"/>
      <w:r>
        <w:rPr>
          <w:rFonts w:ascii="Times New Roman" w:hAnsi="Times New Roman" w:cs="Times New Roman"/>
          <w:sz w:val="24"/>
          <w:szCs w:val="24"/>
        </w:rPr>
        <w:t xml:space="preserve"> prieš mokinius;</w:t>
      </w:r>
    </w:p>
    <w:p w:rsidR="00565502" w:rsidRPr="00AE58D9" w:rsidRDefault="00565502" w:rsidP="00565502">
      <w:pPr>
        <w:pStyle w:val="Sraopastraipa"/>
        <w:numPr>
          <w:ilvl w:val="1"/>
          <w:numId w:val="1"/>
        </w:numPr>
        <w:ind w:hanging="77"/>
        <w:jc w:val="both"/>
        <w:rPr>
          <w:rFonts w:ascii="Times New Roman" w:hAnsi="Times New Roman" w:cs="Times New Roman"/>
          <w:sz w:val="24"/>
          <w:szCs w:val="24"/>
          <w:lang w:val="en-US"/>
        </w:rPr>
      </w:pPr>
      <w:r>
        <w:rPr>
          <w:rFonts w:ascii="Times New Roman" w:hAnsi="Times New Roman" w:cs="Times New Roman"/>
          <w:sz w:val="24"/>
          <w:szCs w:val="24"/>
        </w:rPr>
        <w:lastRenderedPageBreak/>
        <w:t>mokyklos darbuotojų prieš mokinius;</w:t>
      </w:r>
    </w:p>
    <w:p w:rsidR="00565502" w:rsidRPr="002C6EA7" w:rsidRDefault="00565502" w:rsidP="00565502">
      <w:pPr>
        <w:pStyle w:val="Sraopastraipa"/>
        <w:numPr>
          <w:ilvl w:val="1"/>
          <w:numId w:val="1"/>
        </w:numPr>
        <w:ind w:hanging="77"/>
        <w:jc w:val="both"/>
        <w:rPr>
          <w:rFonts w:ascii="Times New Roman" w:hAnsi="Times New Roman" w:cs="Times New Roman"/>
          <w:sz w:val="24"/>
          <w:szCs w:val="24"/>
        </w:rPr>
      </w:pPr>
      <w:r w:rsidRPr="002C6EA7">
        <w:rPr>
          <w:rFonts w:ascii="Times New Roman" w:hAnsi="Times New Roman" w:cs="Times New Roman"/>
          <w:sz w:val="24"/>
          <w:szCs w:val="24"/>
        </w:rPr>
        <w:t>mokinių prieš mokyklos darbuotojus;</w:t>
      </w:r>
    </w:p>
    <w:p w:rsidR="00565502" w:rsidRPr="002C6EA7" w:rsidRDefault="00565502" w:rsidP="00565502">
      <w:pPr>
        <w:pStyle w:val="Sraopastraipa"/>
        <w:numPr>
          <w:ilvl w:val="1"/>
          <w:numId w:val="1"/>
        </w:numPr>
        <w:ind w:hanging="77"/>
        <w:jc w:val="both"/>
        <w:rPr>
          <w:rFonts w:ascii="Times New Roman" w:hAnsi="Times New Roman" w:cs="Times New Roman"/>
          <w:sz w:val="24"/>
          <w:szCs w:val="24"/>
        </w:rPr>
      </w:pPr>
      <w:r w:rsidRPr="002C6EA7">
        <w:rPr>
          <w:rFonts w:ascii="Times New Roman" w:hAnsi="Times New Roman" w:cs="Times New Roman"/>
          <w:sz w:val="24"/>
          <w:szCs w:val="24"/>
        </w:rPr>
        <w:t>mokyklos darbuotojų prieš kitus tos pačios mokyklos darbuotojus;</w:t>
      </w:r>
    </w:p>
    <w:p w:rsidR="00565502" w:rsidRPr="002C6EA7" w:rsidRDefault="00565502" w:rsidP="00565502">
      <w:pPr>
        <w:pStyle w:val="Sraopastraipa"/>
        <w:numPr>
          <w:ilvl w:val="1"/>
          <w:numId w:val="1"/>
        </w:numPr>
        <w:ind w:hanging="77"/>
        <w:jc w:val="both"/>
        <w:rPr>
          <w:rFonts w:ascii="Times New Roman" w:hAnsi="Times New Roman" w:cs="Times New Roman"/>
          <w:sz w:val="24"/>
          <w:szCs w:val="24"/>
        </w:rPr>
      </w:pPr>
      <w:r w:rsidRPr="002C6EA7">
        <w:rPr>
          <w:rFonts w:ascii="Times New Roman" w:hAnsi="Times New Roman" w:cs="Times New Roman"/>
          <w:sz w:val="24"/>
          <w:szCs w:val="24"/>
        </w:rPr>
        <w:t xml:space="preserve">mokyklos darbuotojų prieš mokinių tėvus (globėjus, rūpintojus); </w:t>
      </w:r>
    </w:p>
    <w:p w:rsidR="00565502" w:rsidRPr="002C6EA7" w:rsidRDefault="00565502" w:rsidP="00565502">
      <w:pPr>
        <w:pStyle w:val="Sraopastraipa"/>
        <w:numPr>
          <w:ilvl w:val="1"/>
          <w:numId w:val="1"/>
        </w:numPr>
        <w:ind w:hanging="77"/>
        <w:jc w:val="both"/>
        <w:rPr>
          <w:rFonts w:ascii="Times New Roman" w:hAnsi="Times New Roman" w:cs="Times New Roman"/>
          <w:sz w:val="24"/>
          <w:szCs w:val="24"/>
        </w:rPr>
      </w:pPr>
      <w:r w:rsidRPr="002C6EA7">
        <w:rPr>
          <w:rFonts w:ascii="Times New Roman" w:hAnsi="Times New Roman" w:cs="Times New Roman"/>
          <w:sz w:val="24"/>
          <w:szCs w:val="24"/>
        </w:rPr>
        <w:t>mokinių tėvų (globėjų, rūpintojų) prieš mokinius, mokytojus ir kitus darbuotojus.</w:t>
      </w:r>
      <w:r w:rsidRPr="002C6EA7">
        <w:rPr>
          <w:rFonts w:ascii="Times New Roman" w:hAnsi="Times New Roman" w:cs="Times New Roman"/>
          <w:color w:val="FF0000"/>
          <w:sz w:val="24"/>
          <w:szCs w:val="24"/>
        </w:rPr>
        <w:t xml:space="preserve"> </w:t>
      </w:r>
    </w:p>
    <w:p w:rsidR="00565502" w:rsidRPr="002C6EA7" w:rsidRDefault="00565502" w:rsidP="00565502">
      <w:pPr>
        <w:pStyle w:val="Sraopastraipa"/>
        <w:numPr>
          <w:ilvl w:val="0"/>
          <w:numId w:val="1"/>
        </w:numPr>
        <w:ind w:hanging="77"/>
        <w:jc w:val="both"/>
        <w:rPr>
          <w:rFonts w:ascii="Times New Roman" w:hAnsi="Times New Roman" w:cs="Times New Roman"/>
          <w:sz w:val="24"/>
          <w:szCs w:val="24"/>
        </w:rPr>
      </w:pPr>
      <w:r w:rsidRPr="002C6EA7">
        <w:rPr>
          <w:rFonts w:ascii="Times New Roman" w:hAnsi="Times New Roman" w:cs="Times New Roman"/>
          <w:sz w:val="24"/>
          <w:szCs w:val="24"/>
        </w:rPr>
        <w:t>Bet kuris mokyklos bendruomenės narys (mokinys, mokytojas, švietimo pagalbos specialistas, administracijos atstovas, kitas darbuotojas) apie pastebėtą ar žinomą bet kokį smurto formos atvejį nedelsiant informuoja mokyklos vadovą ar VGK pirmininką, tą pačią dieną raštu užpildo patvirtintą pranešimo apie patyčias formą (toliau – Forma)</w:t>
      </w:r>
      <w:r>
        <w:rPr>
          <w:rFonts w:ascii="Times New Roman" w:hAnsi="Times New Roman" w:cs="Times New Roman"/>
          <w:sz w:val="24"/>
          <w:szCs w:val="24"/>
        </w:rPr>
        <w:t>, priedas Nr. 1, 1 lapas</w:t>
      </w:r>
      <w:r w:rsidRPr="002C6EA7">
        <w:rPr>
          <w:rFonts w:ascii="Times New Roman" w:hAnsi="Times New Roman" w:cs="Times New Roman"/>
          <w:sz w:val="24"/>
          <w:szCs w:val="24"/>
        </w:rPr>
        <w:t xml:space="preserve">. </w:t>
      </w:r>
    </w:p>
    <w:p w:rsidR="00565502" w:rsidRPr="002C6EA7" w:rsidRDefault="00565502" w:rsidP="00565502">
      <w:pPr>
        <w:pStyle w:val="Sraopastraipa"/>
        <w:numPr>
          <w:ilvl w:val="0"/>
          <w:numId w:val="1"/>
        </w:numPr>
        <w:jc w:val="both"/>
        <w:rPr>
          <w:rFonts w:ascii="Times New Roman" w:hAnsi="Times New Roman" w:cs="Times New Roman"/>
          <w:sz w:val="24"/>
          <w:szCs w:val="24"/>
        </w:rPr>
      </w:pPr>
      <w:r w:rsidRPr="002C6EA7">
        <w:rPr>
          <w:rFonts w:ascii="Times New Roman" w:hAnsi="Times New Roman" w:cs="Times New Roman"/>
          <w:sz w:val="24"/>
          <w:szCs w:val="24"/>
        </w:rPr>
        <w:t>Įtarus ar pastebėjus smurtą ar patyčias tarp mokinių, kiekvienas mokyklos administracijos atstovas, mokytojas ar švietimo pagalbos specialistas, kitas darbuotojas:</w:t>
      </w:r>
    </w:p>
    <w:p w:rsidR="00565502" w:rsidRPr="008A60B0" w:rsidRDefault="00565502" w:rsidP="00565502">
      <w:pPr>
        <w:pStyle w:val="Sraopastraipa"/>
        <w:numPr>
          <w:ilvl w:val="1"/>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nedelsiant įsikiša ir/ar pastebėjus patyčias nutraukia bet kokius tokį įtarimą keliančius veiksmus;</w:t>
      </w:r>
    </w:p>
    <w:p w:rsidR="00565502" w:rsidRPr="008A60B0" w:rsidRDefault="00565502" w:rsidP="00565502">
      <w:pPr>
        <w:pStyle w:val="Sraopastraipa"/>
        <w:numPr>
          <w:ilvl w:val="1"/>
          <w:numId w:val="1"/>
        </w:numPr>
        <w:jc w:val="both"/>
        <w:rPr>
          <w:rFonts w:ascii="Times New Roman" w:hAnsi="Times New Roman" w:cs="Times New Roman"/>
          <w:sz w:val="24"/>
          <w:szCs w:val="24"/>
          <w:lang w:val="en-US"/>
        </w:rPr>
      </w:pPr>
      <w:r>
        <w:rPr>
          <w:rFonts w:ascii="Times New Roman" w:hAnsi="Times New Roman" w:cs="Times New Roman"/>
          <w:sz w:val="24"/>
          <w:szCs w:val="24"/>
        </w:rPr>
        <w:t xml:space="preserve"> primena mokiniui, kuris tyčiojosi, mokyklos nuostatas ir mokinio elgesio taisykles;</w:t>
      </w:r>
    </w:p>
    <w:p w:rsidR="00565502" w:rsidRPr="00DD3199" w:rsidRDefault="00565502" w:rsidP="00565502">
      <w:pPr>
        <w:pStyle w:val="Sraopastraipa"/>
        <w:numPr>
          <w:ilvl w:val="1"/>
          <w:numId w:val="1"/>
        </w:numPr>
        <w:jc w:val="both"/>
        <w:rPr>
          <w:rFonts w:ascii="Times New Roman" w:hAnsi="Times New Roman" w:cs="Times New Roman"/>
          <w:sz w:val="24"/>
          <w:szCs w:val="24"/>
          <w:lang w:val="en-US"/>
        </w:rPr>
      </w:pPr>
      <w:r>
        <w:rPr>
          <w:rFonts w:ascii="Times New Roman" w:hAnsi="Times New Roman" w:cs="Times New Roman"/>
          <w:sz w:val="24"/>
          <w:szCs w:val="24"/>
        </w:rPr>
        <w:t xml:space="preserve"> esant kitos reikalingos pagalbos būtinumui (pvz., policijos, medicininės pagalbos), kreipiasi į pagalbą galinčius suteikti asmenis (tėvus (globėjus, rūpintojus), mokyklos darbuotojus, medicinos darbuotojus) ar institucijas;</w:t>
      </w:r>
    </w:p>
    <w:p w:rsidR="00565502" w:rsidRPr="007B4193" w:rsidRDefault="00565502" w:rsidP="00565502">
      <w:pPr>
        <w:pStyle w:val="Sraopastraipa"/>
        <w:numPr>
          <w:ilvl w:val="1"/>
          <w:numId w:val="1"/>
        </w:numPr>
        <w:jc w:val="both"/>
        <w:rPr>
          <w:rFonts w:ascii="Times New Roman" w:hAnsi="Times New Roman" w:cs="Times New Roman"/>
          <w:sz w:val="24"/>
          <w:szCs w:val="24"/>
          <w:lang w:val="en-US"/>
        </w:rPr>
      </w:pPr>
      <w:r>
        <w:rPr>
          <w:rFonts w:ascii="Times New Roman" w:hAnsi="Times New Roman" w:cs="Times New Roman"/>
          <w:sz w:val="24"/>
          <w:szCs w:val="24"/>
        </w:rPr>
        <w:t xml:space="preserve"> informuoja mokyklos vadovą ar VGK pirmininką, klasės vadovą apie įtariamas ir /ar įvykusias patyčias, užpildo patvirtintą formą.</w:t>
      </w:r>
    </w:p>
    <w:p w:rsidR="00565502" w:rsidRPr="002C6EA7" w:rsidRDefault="00565502" w:rsidP="00565502">
      <w:pPr>
        <w:pStyle w:val="Sraopastraipa"/>
        <w:numPr>
          <w:ilvl w:val="0"/>
          <w:numId w:val="1"/>
        </w:numPr>
        <w:jc w:val="both"/>
        <w:rPr>
          <w:rFonts w:ascii="Times New Roman" w:hAnsi="Times New Roman" w:cs="Times New Roman"/>
          <w:sz w:val="24"/>
          <w:szCs w:val="24"/>
        </w:rPr>
      </w:pPr>
      <w:r w:rsidRPr="002C6EA7">
        <w:rPr>
          <w:rFonts w:ascii="Times New Roman" w:hAnsi="Times New Roman" w:cs="Times New Roman"/>
          <w:sz w:val="24"/>
          <w:szCs w:val="24"/>
        </w:rPr>
        <w:t xml:space="preserve">Mokiniams, kuriems visai mokyklai taikomos prevencinės priemonės yra nepaveikios ir jų nepakanka, taikomos papildomos prevencinės priemonės, patvirtintos 2016 m. kovo 29 d. </w:t>
      </w:r>
      <w:r>
        <w:rPr>
          <w:rFonts w:ascii="Times New Roman" w:hAnsi="Times New Roman" w:cs="Times New Roman"/>
          <w:sz w:val="24"/>
          <w:szCs w:val="24"/>
        </w:rPr>
        <w:t xml:space="preserve">mokyklos </w:t>
      </w:r>
      <w:r w:rsidRPr="002C6EA7">
        <w:rPr>
          <w:rFonts w:ascii="Times New Roman" w:hAnsi="Times New Roman" w:cs="Times New Roman"/>
          <w:sz w:val="24"/>
          <w:szCs w:val="24"/>
        </w:rPr>
        <w:t>direktoriaus įsakymu Nr. V-34 “Poveikio priemonių netinkamai besielgiantiems mokiniams taikymo sąlygos ir tvarka”.</w:t>
      </w:r>
    </w:p>
    <w:p w:rsidR="00565502" w:rsidRPr="002C6EA7" w:rsidRDefault="00565502" w:rsidP="00565502">
      <w:pPr>
        <w:pStyle w:val="Sraopastraipa"/>
        <w:numPr>
          <w:ilvl w:val="0"/>
          <w:numId w:val="1"/>
        </w:numPr>
        <w:jc w:val="both"/>
        <w:rPr>
          <w:rFonts w:ascii="Times New Roman" w:hAnsi="Times New Roman" w:cs="Times New Roman"/>
          <w:sz w:val="24"/>
          <w:szCs w:val="24"/>
        </w:rPr>
      </w:pPr>
      <w:r w:rsidRPr="002C6EA7">
        <w:rPr>
          <w:rFonts w:ascii="Times New Roman" w:hAnsi="Times New Roman" w:cs="Times New Roman"/>
          <w:sz w:val="24"/>
          <w:szCs w:val="24"/>
        </w:rPr>
        <w:t>Mokyklos vadovas imasi priemonių, kad mokiniai, jų tėvai (globėjai, rūpintojai), darbuotojai turėtų galimybę neatlygintinai gauti psichologo pagalbą. Psichologo pagalba neatlygintinai pradedama teikti nedelsiant, bet ne vėliau kaip per 5 darbo dienas nuo pranešimo gavimo apie smu</w:t>
      </w:r>
      <w:r>
        <w:rPr>
          <w:rFonts w:ascii="Times New Roman" w:hAnsi="Times New Roman" w:cs="Times New Roman"/>
          <w:sz w:val="24"/>
          <w:szCs w:val="24"/>
        </w:rPr>
        <w:t>r</w:t>
      </w:r>
      <w:r w:rsidRPr="002C6EA7">
        <w:rPr>
          <w:rFonts w:ascii="Times New Roman" w:hAnsi="Times New Roman" w:cs="Times New Roman"/>
          <w:sz w:val="24"/>
          <w:szCs w:val="24"/>
        </w:rPr>
        <w:t>tą ar patyčias.</w:t>
      </w:r>
      <w:r w:rsidRPr="002C6EA7">
        <w:rPr>
          <w:rFonts w:ascii="Times New Roman" w:hAnsi="Times New Roman" w:cs="Times New Roman"/>
          <w:color w:val="FF0000"/>
          <w:sz w:val="24"/>
          <w:szCs w:val="24"/>
        </w:rPr>
        <w:t xml:space="preserve"> </w:t>
      </w:r>
    </w:p>
    <w:p w:rsidR="00565502" w:rsidRDefault="00565502" w:rsidP="00565502">
      <w:pPr>
        <w:jc w:val="center"/>
        <w:rPr>
          <w:rFonts w:ascii="Times New Roman" w:hAnsi="Times New Roman" w:cs="Times New Roman"/>
          <w:sz w:val="24"/>
          <w:szCs w:val="24"/>
          <w:lang w:val="en-US"/>
        </w:rPr>
      </w:pPr>
    </w:p>
    <w:p w:rsidR="00565502" w:rsidRPr="00D43419" w:rsidRDefault="00565502" w:rsidP="00565502">
      <w:pPr>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III </w:t>
      </w:r>
      <w:r w:rsidRPr="00D43419">
        <w:rPr>
          <w:rFonts w:ascii="Times New Roman" w:hAnsi="Times New Roman" w:cs="Times New Roman"/>
          <w:sz w:val="24"/>
          <w:szCs w:val="24"/>
          <w:lang w:val="en-US"/>
        </w:rPr>
        <w:t>SKYRIUS</w:t>
      </w:r>
    </w:p>
    <w:p w:rsidR="00565502" w:rsidRPr="00116482" w:rsidRDefault="00565502" w:rsidP="00565502">
      <w:pPr>
        <w:ind w:left="360"/>
        <w:jc w:val="center"/>
        <w:rPr>
          <w:rFonts w:ascii="Times New Roman" w:hAnsi="Times New Roman" w:cs="Times New Roman"/>
          <w:sz w:val="24"/>
          <w:szCs w:val="24"/>
          <w:lang w:val="en-US"/>
        </w:rPr>
      </w:pPr>
      <w:r w:rsidRPr="00116482">
        <w:rPr>
          <w:rFonts w:ascii="Times New Roman" w:hAnsi="Times New Roman" w:cs="Times New Roman"/>
          <w:sz w:val="24"/>
          <w:szCs w:val="24"/>
          <w:lang w:val="en-US"/>
        </w:rPr>
        <w:t>SMURTO STEBĖSENA IR PREVENCIJA MOKYKLOJE</w:t>
      </w:r>
    </w:p>
    <w:p w:rsidR="00565502" w:rsidRDefault="00565502" w:rsidP="00565502">
      <w:pPr>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I SKIRSNIS</w:t>
      </w:r>
    </w:p>
    <w:p w:rsidR="00565502" w:rsidRPr="009C258B" w:rsidRDefault="00565502" w:rsidP="00565502">
      <w:pPr>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MOKYKLOS VEIKLA IR VALDYMAS</w:t>
      </w:r>
    </w:p>
    <w:p w:rsidR="00565502" w:rsidRPr="001B5A58" w:rsidRDefault="00565502" w:rsidP="00565502">
      <w:pPr>
        <w:pStyle w:val="Sraopastraipa"/>
        <w:numPr>
          <w:ilvl w:val="0"/>
          <w:numId w:val="1"/>
        </w:numPr>
        <w:jc w:val="both"/>
        <w:rPr>
          <w:rFonts w:ascii="Times New Roman" w:hAnsi="Times New Roman" w:cs="Times New Roman"/>
          <w:sz w:val="24"/>
          <w:szCs w:val="24"/>
        </w:rPr>
      </w:pPr>
      <w:r w:rsidRPr="001B5A58">
        <w:rPr>
          <w:rFonts w:ascii="Times New Roman" w:hAnsi="Times New Roman" w:cs="Times New Roman"/>
          <w:sz w:val="24"/>
          <w:szCs w:val="24"/>
        </w:rPr>
        <w:t>Smurto prevencija ir intervencija yra svarbi mokyklos veiklos dalis, kurios planavimu, organizavimu ir stebėsena rūpinasi mokyklos vadovas, vaiko gerovės komisijos nariai, klasių, dalykų mokytojai, o jos vykdyme dalyvauja visi mokyklos bendruomenės nariai.</w:t>
      </w:r>
    </w:p>
    <w:p w:rsidR="00565502" w:rsidRPr="001B5A58" w:rsidRDefault="00565502" w:rsidP="00565502">
      <w:pPr>
        <w:pStyle w:val="Sraopastraipa"/>
        <w:numPr>
          <w:ilvl w:val="0"/>
          <w:numId w:val="1"/>
        </w:numPr>
        <w:jc w:val="both"/>
        <w:rPr>
          <w:rFonts w:ascii="Times New Roman" w:hAnsi="Times New Roman" w:cs="Times New Roman"/>
          <w:sz w:val="24"/>
          <w:szCs w:val="24"/>
        </w:rPr>
      </w:pPr>
      <w:r w:rsidRPr="001B5A58">
        <w:rPr>
          <w:rFonts w:ascii="Times New Roman" w:hAnsi="Times New Roman" w:cs="Times New Roman"/>
          <w:sz w:val="24"/>
          <w:szCs w:val="24"/>
        </w:rPr>
        <w:t xml:space="preserve">Mokyklos vadovas tvirtina Tvarkos aprašą. </w:t>
      </w:r>
    </w:p>
    <w:p w:rsidR="00565502" w:rsidRPr="001B5A58" w:rsidRDefault="00565502" w:rsidP="00565502">
      <w:pPr>
        <w:pStyle w:val="Sraopastraipa"/>
        <w:numPr>
          <w:ilvl w:val="0"/>
          <w:numId w:val="1"/>
        </w:numPr>
        <w:jc w:val="both"/>
        <w:rPr>
          <w:rFonts w:ascii="Times New Roman" w:hAnsi="Times New Roman" w:cs="Times New Roman"/>
          <w:sz w:val="24"/>
          <w:szCs w:val="24"/>
        </w:rPr>
      </w:pPr>
      <w:r w:rsidRPr="001B5A58">
        <w:rPr>
          <w:rFonts w:ascii="Times New Roman" w:hAnsi="Times New Roman" w:cs="Times New Roman"/>
          <w:sz w:val="24"/>
          <w:szCs w:val="24"/>
        </w:rPr>
        <w:t>Atsako už smurto prevencijos ir intervencijos vykdymo tvarkos (toliau – Tvarka) aprašo įgyvendinimą mokykloje, sveiką, saugią, užkertančią kelią bet kokioms smurto apraiškoms ir žalingiems įpročiams aplinką.</w:t>
      </w:r>
    </w:p>
    <w:p w:rsidR="00565502" w:rsidRPr="001B5A58" w:rsidRDefault="00565502" w:rsidP="00565502">
      <w:pPr>
        <w:pStyle w:val="Sraopastraipa"/>
        <w:numPr>
          <w:ilvl w:val="0"/>
          <w:numId w:val="1"/>
        </w:numPr>
        <w:jc w:val="both"/>
        <w:rPr>
          <w:rFonts w:ascii="Times New Roman" w:hAnsi="Times New Roman" w:cs="Times New Roman"/>
          <w:sz w:val="24"/>
          <w:szCs w:val="24"/>
        </w:rPr>
      </w:pPr>
      <w:r w:rsidRPr="001B5A58">
        <w:rPr>
          <w:rFonts w:ascii="Times New Roman" w:hAnsi="Times New Roman" w:cs="Times New Roman"/>
          <w:sz w:val="24"/>
          <w:szCs w:val="24"/>
        </w:rPr>
        <w:t>Mokyklos vadovas, gavęs informaciją apie smurto ar patyčių atvejį mokykloje:</w:t>
      </w:r>
    </w:p>
    <w:p w:rsidR="00565502" w:rsidRPr="001B5A58" w:rsidRDefault="00565502" w:rsidP="00565502">
      <w:pPr>
        <w:pStyle w:val="Sraopastraipa"/>
        <w:numPr>
          <w:ilvl w:val="1"/>
          <w:numId w:val="1"/>
        </w:numPr>
        <w:tabs>
          <w:tab w:val="left" w:pos="851"/>
        </w:tabs>
        <w:jc w:val="both"/>
        <w:rPr>
          <w:rFonts w:ascii="Times New Roman" w:hAnsi="Times New Roman" w:cs="Times New Roman"/>
          <w:sz w:val="24"/>
          <w:szCs w:val="24"/>
        </w:rPr>
      </w:pPr>
      <w:r w:rsidRPr="001B5A58">
        <w:rPr>
          <w:rFonts w:ascii="Times New Roman" w:hAnsi="Times New Roman" w:cs="Times New Roman"/>
          <w:sz w:val="24"/>
          <w:szCs w:val="24"/>
        </w:rPr>
        <w:t>inicijuoja pokalbį su suinteresuotais asmeninis ir įvertina gautą informaciją;</w:t>
      </w:r>
    </w:p>
    <w:p w:rsidR="00565502" w:rsidRPr="001B5A58" w:rsidRDefault="00565502" w:rsidP="00565502">
      <w:pPr>
        <w:pStyle w:val="Sraopastraipa"/>
        <w:numPr>
          <w:ilvl w:val="1"/>
          <w:numId w:val="1"/>
        </w:numPr>
        <w:tabs>
          <w:tab w:val="left" w:pos="851"/>
        </w:tabs>
        <w:jc w:val="both"/>
        <w:rPr>
          <w:rFonts w:ascii="Times New Roman" w:hAnsi="Times New Roman" w:cs="Times New Roman"/>
          <w:sz w:val="24"/>
          <w:szCs w:val="24"/>
        </w:rPr>
      </w:pPr>
      <w:r w:rsidRPr="001B5A58">
        <w:rPr>
          <w:rFonts w:ascii="Times New Roman" w:hAnsi="Times New Roman" w:cs="Times New Roman"/>
          <w:sz w:val="24"/>
          <w:szCs w:val="24"/>
        </w:rPr>
        <w:t>informuoja teisės aktų numatytas institucijas apie įvykusį smurto ir patyčių atvejį;</w:t>
      </w:r>
    </w:p>
    <w:p w:rsidR="00565502" w:rsidRPr="001B5A58" w:rsidRDefault="00565502" w:rsidP="00565502">
      <w:pPr>
        <w:pStyle w:val="Sraopastraipa"/>
        <w:numPr>
          <w:ilvl w:val="1"/>
          <w:numId w:val="1"/>
        </w:numPr>
        <w:tabs>
          <w:tab w:val="left" w:pos="851"/>
        </w:tabs>
        <w:jc w:val="both"/>
        <w:rPr>
          <w:rFonts w:ascii="Times New Roman" w:hAnsi="Times New Roman" w:cs="Times New Roman"/>
          <w:sz w:val="24"/>
          <w:szCs w:val="24"/>
        </w:rPr>
      </w:pPr>
      <w:r w:rsidRPr="001B5A58">
        <w:rPr>
          <w:rFonts w:ascii="Times New Roman" w:hAnsi="Times New Roman" w:cs="Times New Roman"/>
          <w:sz w:val="24"/>
          <w:szCs w:val="24"/>
        </w:rPr>
        <w:lastRenderedPageBreak/>
        <w:t>bendradarbiauja su suinteresuotomis institucijomis dėl įvykusio smurto ir patyčių atvejo;</w:t>
      </w:r>
    </w:p>
    <w:p w:rsidR="00565502" w:rsidRPr="001B5A58" w:rsidRDefault="00565502" w:rsidP="00565502">
      <w:pPr>
        <w:pStyle w:val="Sraopastraipa"/>
        <w:numPr>
          <w:ilvl w:val="1"/>
          <w:numId w:val="1"/>
        </w:numPr>
        <w:tabs>
          <w:tab w:val="left" w:pos="851"/>
        </w:tabs>
        <w:jc w:val="both"/>
        <w:rPr>
          <w:rFonts w:ascii="Times New Roman" w:hAnsi="Times New Roman" w:cs="Times New Roman"/>
          <w:sz w:val="24"/>
          <w:szCs w:val="24"/>
        </w:rPr>
      </w:pPr>
      <w:r w:rsidRPr="001B5A58">
        <w:rPr>
          <w:rFonts w:ascii="Times New Roman" w:hAnsi="Times New Roman" w:cs="Times New Roman"/>
          <w:sz w:val="24"/>
          <w:szCs w:val="24"/>
        </w:rPr>
        <w:t xml:space="preserve">numato švietimo pagalbos ar kitos reikalingos pagalbos (pvz., policijos, medicininės pagalbos) priemones smurtą ar patyčias patyrusiems ar smurtavusiems dalyviams, stebėtojams (mokiniams), tėvams. </w:t>
      </w:r>
    </w:p>
    <w:p w:rsidR="00565502" w:rsidRPr="001B5A58" w:rsidRDefault="00565502" w:rsidP="00565502">
      <w:pPr>
        <w:pStyle w:val="Sraopastraipa"/>
        <w:numPr>
          <w:ilvl w:val="0"/>
          <w:numId w:val="1"/>
        </w:numPr>
        <w:tabs>
          <w:tab w:val="left" w:pos="851"/>
        </w:tabs>
        <w:jc w:val="both"/>
        <w:rPr>
          <w:rFonts w:ascii="Times New Roman" w:hAnsi="Times New Roman" w:cs="Times New Roman"/>
          <w:sz w:val="24"/>
          <w:szCs w:val="24"/>
        </w:rPr>
      </w:pPr>
      <w:r w:rsidRPr="001B5A58">
        <w:rPr>
          <w:rFonts w:ascii="Times New Roman" w:hAnsi="Times New Roman" w:cs="Times New Roman"/>
          <w:sz w:val="24"/>
          <w:szCs w:val="24"/>
        </w:rPr>
        <w:t>Smurto prevencijos stebėsenos, prevencijos ir intervencijos tvarkos įgyvendinimą koordinuoja mokyklos VGK.</w:t>
      </w:r>
    </w:p>
    <w:p w:rsidR="00565502" w:rsidRPr="001B5A58" w:rsidRDefault="00565502" w:rsidP="00565502">
      <w:pPr>
        <w:pStyle w:val="Sraopastraipa"/>
        <w:numPr>
          <w:ilvl w:val="0"/>
          <w:numId w:val="1"/>
        </w:numPr>
        <w:tabs>
          <w:tab w:val="left" w:pos="851"/>
        </w:tabs>
        <w:jc w:val="both"/>
        <w:rPr>
          <w:rFonts w:ascii="Times New Roman" w:hAnsi="Times New Roman" w:cs="Times New Roman"/>
          <w:sz w:val="24"/>
          <w:szCs w:val="24"/>
        </w:rPr>
      </w:pPr>
      <w:r w:rsidRPr="001B5A58">
        <w:rPr>
          <w:rFonts w:ascii="Times New Roman" w:hAnsi="Times New Roman" w:cs="Times New Roman"/>
          <w:sz w:val="24"/>
          <w:szCs w:val="24"/>
        </w:rPr>
        <w:t>Užpildytos formos apie smurto ir patyčių atvejus mokykloje pateikiamos mokyklos VGK pirmininkui</w:t>
      </w:r>
      <w:r>
        <w:rPr>
          <w:rFonts w:ascii="Times New Roman" w:hAnsi="Times New Roman" w:cs="Times New Roman"/>
          <w:sz w:val="24"/>
          <w:szCs w:val="24"/>
        </w:rPr>
        <w:t xml:space="preserve">, registruojamos patyčių registracijos žurnale (priedas Nr. 2, 1 lapas) </w:t>
      </w:r>
      <w:r w:rsidRPr="001B5A58">
        <w:rPr>
          <w:rFonts w:ascii="Times New Roman" w:hAnsi="Times New Roman" w:cs="Times New Roman"/>
          <w:sz w:val="24"/>
          <w:szCs w:val="24"/>
        </w:rPr>
        <w:t>ir saugomos mokykloje VGK nustatyta tvarka.</w:t>
      </w:r>
    </w:p>
    <w:p w:rsidR="00565502" w:rsidRPr="001B5A58" w:rsidRDefault="00565502" w:rsidP="00565502">
      <w:pPr>
        <w:pStyle w:val="Sraopastraipa"/>
        <w:numPr>
          <w:ilvl w:val="0"/>
          <w:numId w:val="1"/>
        </w:numPr>
        <w:tabs>
          <w:tab w:val="left" w:pos="851"/>
        </w:tabs>
        <w:jc w:val="both"/>
        <w:rPr>
          <w:rFonts w:ascii="Times New Roman" w:hAnsi="Times New Roman" w:cs="Times New Roman"/>
          <w:sz w:val="24"/>
          <w:szCs w:val="24"/>
        </w:rPr>
      </w:pPr>
      <w:r w:rsidRPr="001B5A58">
        <w:rPr>
          <w:rFonts w:ascii="Times New Roman" w:hAnsi="Times New Roman" w:cs="Times New Roman"/>
          <w:b/>
          <w:sz w:val="24"/>
          <w:szCs w:val="24"/>
        </w:rPr>
        <w:t>Vaiko gerovės komisija</w:t>
      </w:r>
      <w:r w:rsidRPr="001B5A58">
        <w:rPr>
          <w:rFonts w:ascii="Times New Roman" w:hAnsi="Times New Roman" w:cs="Times New Roman"/>
          <w:sz w:val="24"/>
          <w:szCs w:val="24"/>
        </w:rPr>
        <w:t>:</w:t>
      </w:r>
    </w:p>
    <w:p w:rsidR="00565502" w:rsidRPr="004E6E9F" w:rsidRDefault="00565502" w:rsidP="00565502">
      <w:pPr>
        <w:tabs>
          <w:tab w:val="left" w:pos="851"/>
        </w:tabs>
        <w:ind w:left="284"/>
        <w:jc w:val="both"/>
        <w:rPr>
          <w:rFonts w:ascii="Times New Roman" w:hAnsi="Times New Roman" w:cs="Times New Roman"/>
          <w:sz w:val="24"/>
          <w:szCs w:val="24"/>
          <w:lang w:val="en-US"/>
        </w:rPr>
      </w:pPr>
      <w:r>
        <w:rPr>
          <w:rFonts w:ascii="Times New Roman" w:hAnsi="Times New Roman" w:cs="Times New Roman"/>
          <w:sz w:val="24"/>
          <w:szCs w:val="24"/>
        </w:rPr>
        <w:t>18.1.</w:t>
      </w:r>
      <w:r w:rsidRPr="004E6E9F">
        <w:rPr>
          <w:rFonts w:ascii="Times New Roman" w:hAnsi="Times New Roman" w:cs="Times New Roman"/>
          <w:sz w:val="24"/>
          <w:szCs w:val="24"/>
        </w:rPr>
        <w:t xml:space="preserve"> rūpinasi saugios ir palankios mokiniams aplinkos kūrimu; </w:t>
      </w:r>
    </w:p>
    <w:p w:rsidR="00565502" w:rsidRPr="004E6E9F" w:rsidRDefault="00565502" w:rsidP="00565502">
      <w:pPr>
        <w:tabs>
          <w:tab w:val="left" w:pos="851"/>
        </w:tabs>
        <w:ind w:left="284"/>
        <w:jc w:val="both"/>
        <w:rPr>
          <w:rFonts w:ascii="Times New Roman" w:hAnsi="Times New Roman" w:cs="Times New Roman"/>
          <w:sz w:val="24"/>
          <w:szCs w:val="24"/>
          <w:lang w:val="en-US"/>
        </w:rPr>
      </w:pPr>
      <w:r>
        <w:rPr>
          <w:rFonts w:ascii="Times New Roman" w:hAnsi="Times New Roman" w:cs="Times New Roman"/>
          <w:sz w:val="24"/>
          <w:szCs w:val="24"/>
          <w:lang w:val="en-US"/>
        </w:rPr>
        <w:t>18.2.</w:t>
      </w:r>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renka</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informaciją</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apie</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mokymo</w:t>
      </w:r>
      <w:proofErr w:type="spellEnd"/>
      <w:r w:rsidRPr="004E6E9F">
        <w:rPr>
          <w:rFonts w:ascii="Times New Roman" w:hAnsi="Times New Roman" w:cs="Times New Roman"/>
          <w:sz w:val="24"/>
          <w:szCs w:val="24"/>
          <w:lang w:val="en-US"/>
        </w:rPr>
        <w:t>(</w:t>
      </w:r>
      <w:proofErr w:type="spellStart"/>
      <w:r w:rsidRPr="004E6E9F">
        <w:rPr>
          <w:rFonts w:ascii="Times New Roman" w:hAnsi="Times New Roman" w:cs="Times New Roman"/>
          <w:sz w:val="24"/>
          <w:szCs w:val="24"/>
          <w:lang w:val="en-US"/>
        </w:rPr>
        <w:t>si</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aplinkos</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saugumą</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mokyklos</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bendruomenės</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narių</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tarpusavio</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santykius</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patyčių</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paplitimą</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mokykloje</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analizuoja</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surinktus</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duomenis</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apklausos</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rezultatus</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pristato</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mokyklos</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bendruomenei</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Mokyklos</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tarybos</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Mokytojų</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tarybos</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posėdžių</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tėvų</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susirinkimų</w:t>
      </w:r>
      <w:proofErr w:type="spellEnd"/>
      <w:r w:rsidRPr="004E6E9F">
        <w:rPr>
          <w:rFonts w:ascii="Times New Roman" w:hAnsi="Times New Roman" w:cs="Times New Roman"/>
          <w:sz w:val="24"/>
          <w:szCs w:val="24"/>
          <w:lang w:val="en-US"/>
        </w:rPr>
        <w:t xml:space="preserve"> </w:t>
      </w:r>
      <w:proofErr w:type="spellStart"/>
      <w:r w:rsidRPr="004E6E9F">
        <w:rPr>
          <w:rFonts w:ascii="Times New Roman" w:hAnsi="Times New Roman" w:cs="Times New Roman"/>
          <w:sz w:val="24"/>
          <w:szCs w:val="24"/>
          <w:lang w:val="en-US"/>
        </w:rPr>
        <w:t>metu</w:t>
      </w:r>
      <w:proofErr w:type="spellEnd"/>
      <w:r w:rsidRPr="004E6E9F">
        <w:rPr>
          <w:rFonts w:ascii="Times New Roman" w:hAnsi="Times New Roman" w:cs="Times New Roman"/>
          <w:sz w:val="24"/>
          <w:szCs w:val="24"/>
          <w:lang w:val="en-US"/>
        </w:rPr>
        <w:t>:</w:t>
      </w:r>
    </w:p>
    <w:p w:rsidR="00565502" w:rsidRPr="00496CBF" w:rsidRDefault="00565502" w:rsidP="00565502">
      <w:pPr>
        <w:tabs>
          <w:tab w:val="left" w:pos="851"/>
        </w:tabs>
        <w:ind w:left="284"/>
        <w:jc w:val="both"/>
        <w:rPr>
          <w:rFonts w:ascii="Times New Roman" w:hAnsi="Times New Roman" w:cs="Times New Roman"/>
          <w:sz w:val="24"/>
          <w:szCs w:val="24"/>
        </w:rPr>
      </w:pPr>
      <w:r w:rsidRPr="00496CBF">
        <w:rPr>
          <w:rFonts w:ascii="Times New Roman" w:hAnsi="Times New Roman" w:cs="Times New Roman"/>
          <w:sz w:val="24"/>
          <w:szCs w:val="24"/>
          <w:lang w:val="en-US"/>
        </w:rPr>
        <w:t xml:space="preserve">18.2.1. </w:t>
      </w:r>
      <w:proofErr w:type="spellStart"/>
      <w:proofErr w:type="gramStart"/>
      <w:r w:rsidRPr="00496CBF">
        <w:rPr>
          <w:rFonts w:ascii="Times New Roman" w:hAnsi="Times New Roman" w:cs="Times New Roman"/>
          <w:sz w:val="24"/>
          <w:szCs w:val="24"/>
          <w:lang w:val="en-US"/>
        </w:rPr>
        <w:t>inicijuoja</w:t>
      </w:r>
      <w:proofErr w:type="spellEnd"/>
      <w:proofErr w:type="gramEnd"/>
      <w:r w:rsidRPr="00496CBF">
        <w:rPr>
          <w:rFonts w:ascii="Times New Roman" w:hAnsi="Times New Roman" w:cs="Times New Roman"/>
          <w:sz w:val="24"/>
          <w:szCs w:val="24"/>
          <w:lang w:val="en-US"/>
        </w:rPr>
        <w:t xml:space="preserve"> </w:t>
      </w:r>
      <w:proofErr w:type="spellStart"/>
      <w:r w:rsidRPr="00496CBF">
        <w:rPr>
          <w:rFonts w:ascii="Times New Roman" w:hAnsi="Times New Roman" w:cs="Times New Roman"/>
          <w:sz w:val="24"/>
          <w:szCs w:val="24"/>
          <w:lang w:val="en-US"/>
        </w:rPr>
        <w:t>ir</w:t>
      </w:r>
      <w:proofErr w:type="spellEnd"/>
      <w:r w:rsidRPr="00496CBF">
        <w:rPr>
          <w:rFonts w:ascii="Times New Roman" w:hAnsi="Times New Roman" w:cs="Times New Roman"/>
          <w:sz w:val="24"/>
          <w:szCs w:val="24"/>
          <w:lang w:val="en-US"/>
        </w:rPr>
        <w:t xml:space="preserve"> </w:t>
      </w:r>
      <w:proofErr w:type="spellStart"/>
      <w:r w:rsidRPr="00496CBF">
        <w:rPr>
          <w:rFonts w:ascii="Times New Roman" w:hAnsi="Times New Roman" w:cs="Times New Roman"/>
          <w:sz w:val="24"/>
          <w:szCs w:val="24"/>
          <w:lang w:val="en-US"/>
        </w:rPr>
        <w:t>vykdo</w:t>
      </w:r>
      <w:proofErr w:type="spellEnd"/>
      <w:r w:rsidRPr="00496CBF">
        <w:rPr>
          <w:rFonts w:ascii="Times New Roman" w:hAnsi="Times New Roman" w:cs="Times New Roman"/>
          <w:sz w:val="24"/>
          <w:szCs w:val="24"/>
          <w:lang w:val="en-US"/>
        </w:rPr>
        <w:t xml:space="preserve"> </w:t>
      </w:r>
      <w:r w:rsidRPr="00496CBF">
        <w:rPr>
          <w:rFonts w:ascii="Times New Roman" w:hAnsi="Times New Roman" w:cs="Times New Roman"/>
          <w:sz w:val="24"/>
          <w:szCs w:val="24"/>
        </w:rPr>
        <w:t>apklausas apie patyčių paplitimą mokykloje du kartus per metus - lapkričio ir kovo mėn.;</w:t>
      </w:r>
    </w:p>
    <w:p w:rsidR="00565502" w:rsidRDefault="00565502" w:rsidP="00565502">
      <w:pPr>
        <w:tabs>
          <w:tab w:val="left" w:pos="851"/>
        </w:tabs>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18.3. </w:t>
      </w:r>
      <w:proofErr w:type="spellStart"/>
      <w:proofErr w:type="gramStart"/>
      <w:r>
        <w:rPr>
          <w:rFonts w:ascii="Times New Roman" w:hAnsi="Times New Roman" w:cs="Times New Roman"/>
          <w:sz w:val="24"/>
          <w:szCs w:val="24"/>
          <w:lang w:val="en-US"/>
        </w:rPr>
        <w:t>remdamasi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gautais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duomenimis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smurtą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patyčias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mokykloje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rengia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smurto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patyčių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planą</w:t>
      </w:r>
      <w:proofErr w:type="spellEnd"/>
      <w:r>
        <w:rPr>
          <w:rFonts w:ascii="Times New Roman" w:hAnsi="Times New Roman" w:cs="Times New Roman"/>
          <w:sz w:val="24"/>
          <w:szCs w:val="24"/>
          <w:lang w:val="en-US"/>
        </w:rPr>
        <w:t>;</w:t>
      </w:r>
    </w:p>
    <w:p w:rsidR="00565502" w:rsidRDefault="00565502" w:rsidP="00565502">
      <w:pPr>
        <w:tabs>
          <w:tab w:val="left" w:pos="851"/>
        </w:tabs>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18.4. </w:t>
      </w:r>
      <w:proofErr w:type="spellStart"/>
      <w:proofErr w:type="gramStart"/>
      <w:r>
        <w:rPr>
          <w:rFonts w:ascii="Times New Roman" w:hAnsi="Times New Roman" w:cs="Times New Roman"/>
          <w:sz w:val="24"/>
          <w:szCs w:val="24"/>
          <w:lang w:val="en-US"/>
        </w:rPr>
        <w:t>analizuoja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smurto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patyčių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plano</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įgyvendinimą, įvardija sėkmes ir nesėkmių priežastis, numato tolesnius žingsnius;</w:t>
      </w:r>
    </w:p>
    <w:p w:rsidR="00565502" w:rsidRDefault="00565502" w:rsidP="00565502">
      <w:pPr>
        <w:tabs>
          <w:tab w:val="left" w:pos="851"/>
        </w:tabs>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18.5. </w:t>
      </w:r>
      <w:proofErr w:type="spellStart"/>
      <w:proofErr w:type="gramStart"/>
      <w:r>
        <w:rPr>
          <w:rFonts w:ascii="Times New Roman" w:hAnsi="Times New Roman" w:cs="Times New Roman"/>
          <w:sz w:val="24"/>
          <w:szCs w:val="24"/>
          <w:lang w:val="en-US"/>
        </w:rPr>
        <w:t>nuolatos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bendradarbiauja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klasių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mokytojomis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dėl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fiksuotų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pranešimų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patyčias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smurtą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situaciją</w:t>
      </w:r>
      <w:proofErr w:type="spellEnd"/>
      <w:r>
        <w:rPr>
          <w:rFonts w:ascii="Times New Roman" w:hAnsi="Times New Roman" w:cs="Times New Roman"/>
          <w:sz w:val="24"/>
          <w:szCs w:val="24"/>
          <w:lang w:val="en-US"/>
        </w:rPr>
        <w:t>);</w:t>
      </w:r>
    </w:p>
    <w:p w:rsidR="00565502" w:rsidRDefault="00565502" w:rsidP="00565502">
      <w:pPr>
        <w:tabs>
          <w:tab w:val="left" w:pos="851"/>
        </w:tabs>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18.6. </w:t>
      </w:r>
      <w:proofErr w:type="spellStart"/>
      <w:proofErr w:type="gramStart"/>
      <w:r>
        <w:rPr>
          <w:rFonts w:ascii="Times New Roman" w:hAnsi="Times New Roman" w:cs="Times New Roman"/>
          <w:sz w:val="24"/>
          <w:szCs w:val="24"/>
          <w:lang w:val="en-US"/>
        </w:rPr>
        <w:t>teikia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w:t>
      </w:r>
      <w:r>
        <w:rPr>
          <w:rFonts w:ascii="Times New Roman" w:hAnsi="Times New Roman" w:cs="Times New Roman"/>
          <w:sz w:val="24"/>
          <w:szCs w:val="24"/>
        </w:rPr>
        <w:t>ūlymus</w:t>
      </w:r>
      <w:proofErr w:type="spellEnd"/>
      <w:r>
        <w:rPr>
          <w:rFonts w:ascii="Times New Roman" w:hAnsi="Times New Roman" w:cs="Times New Roman"/>
          <w:sz w:val="24"/>
          <w:szCs w:val="24"/>
        </w:rPr>
        <w:t xml:space="preserve"> mokyklos vadovui dėl smurto ir patyčių prevencijos bei intervencijos priemonių įgyvendinimo mokykloje, mokyklos darbuotojų </w:t>
      </w:r>
      <w:proofErr w:type="spellStart"/>
      <w:r>
        <w:rPr>
          <w:rFonts w:ascii="Times New Roman" w:hAnsi="Times New Roman" w:cs="Times New Roman"/>
          <w:sz w:val="24"/>
          <w:szCs w:val="24"/>
        </w:rPr>
        <w:t>kvalifokacijos</w:t>
      </w:r>
      <w:proofErr w:type="spellEnd"/>
      <w:r>
        <w:rPr>
          <w:rFonts w:ascii="Times New Roman" w:hAnsi="Times New Roman" w:cs="Times New Roman"/>
          <w:sz w:val="24"/>
          <w:szCs w:val="24"/>
        </w:rPr>
        <w:t xml:space="preserve"> tobulinimo patyčių prevencijos ar intervencijos srityje ir kitais klausimais;</w:t>
      </w:r>
    </w:p>
    <w:p w:rsidR="00565502" w:rsidRDefault="00565502" w:rsidP="00565502">
      <w:pPr>
        <w:tabs>
          <w:tab w:val="left" w:pos="851"/>
        </w:tabs>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18.7. </w:t>
      </w:r>
      <w:proofErr w:type="spellStart"/>
      <w:proofErr w:type="gramStart"/>
      <w:r>
        <w:rPr>
          <w:rFonts w:ascii="Times New Roman" w:hAnsi="Times New Roman" w:cs="Times New Roman"/>
          <w:sz w:val="24"/>
          <w:szCs w:val="24"/>
          <w:lang w:val="en-US"/>
        </w:rPr>
        <w:t>teikia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pasiūlymus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mokyklos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vadovui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dėl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mokyklos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Tvarkos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aprašo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tobulinimo</w:t>
      </w:r>
      <w:proofErr w:type="spellEnd"/>
      <w:r>
        <w:rPr>
          <w:rFonts w:ascii="Times New Roman" w:hAnsi="Times New Roman" w:cs="Times New Roman"/>
          <w:sz w:val="24"/>
          <w:szCs w:val="24"/>
          <w:lang w:val="en-US"/>
        </w:rPr>
        <w:t>.</w:t>
      </w:r>
    </w:p>
    <w:p w:rsidR="00565502" w:rsidRDefault="00565502" w:rsidP="00565502">
      <w:pPr>
        <w:tabs>
          <w:tab w:val="left" w:pos="851"/>
        </w:tabs>
        <w:ind w:left="284"/>
        <w:jc w:val="both"/>
        <w:rPr>
          <w:rFonts w:ascii="Times New Roman" w:hAnsi="Times New Roman" w:cs="Times New Roman"/>
          <w:sz w:val="24"/>
          <w:szCs w:val="24"/>
          <w:lang w:val="en-US"/>
        </w:rPr>
      </w:pPr>
    </w:p>
    <w:p w:rsidR="00565502" w:rsidRDefault="00565502" w:rsidP="00565502">
      <w:pPr>
        <w:tabs>
          <w:tab w:val="left" w:pos="851"/>
        </w:tabs>
        <w:ind w:left="284"/>
        <w:jc w:val="center"/>
        <w:rPr>
          <w:rFonts w:ascii="Times New Roman" w:hAnsi="Times New Roman" w:cs="Times New Roman"/>
          <w:sz w:val="24"/>
          <w:szCs w:val="24"/>
          <w:lang w:val="en-US"/>
        </w:rPr>
      </w:pPr>
      <w:r>
        <w:rPr>
          <w:rFonts w:ascii="Times New Roman" w:hAnsi="Times New Roman" w:cs="Times New Roman"/>
          <w:sz w:val="24"/>
          <w:szCs w:val="24"/>
          <w:lang w:val="en-US"/>
        </w:rPr>
        <w:t>II SKIRSNIS</w:t>
      </w:r>
    </w:p>
    <w:p w:rsidR="00565502" w:rsidRDefault="00565502" w:rsidP="00565502">
      <w:pPr>
        <w:tabs>
          <w:tab w:val="left" w:pos="851"/>
        </w:tabs>
        <w:ind w:left="284"/>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SOCIALINIŲ IR EMOCINIŲ KOMPETENCIJŲ UGDYMAS</w:t>
      </w:r>
    </w:p>
    <w:p w:rsidR="00565502" w:rsidRPr="005C6E75" w:rsidRDefault="00565502" w:rsidP="00565502">
      <w:pPr>
        <w:tabs>
          <w:tab w:val="left" w:pos="851"/>
        </w:tabs>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 </w:t>
      </w:r>
      <w:proofErr w:type="spellStart"/>
      <w:r w:rsidRPr="005C6E75">
        <w:rPr>
          <w:rFonts w:ascii="Times New Roman" w:hAnsi="Times New Roman" w:cs="Times New Roman"/>
          <w:sz w:val="24"/>
          <w:szCs w:val="24"/>
          <w:lang w:val="en-US"/>
        </w:rPr>
        <w:t>Mokykla</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sudaro</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sąlygas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kiekvienam</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mokiniui</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nuolat</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dalyvauti</w:t>
      </w:r>
      <w:proofErr w:type="spellEnd"/>
      <w:r w:rsidRPr="005C6E75">
        <w:rPr>
          <w:rFonts w:ascii="Times New Roman" w:hAnsi="Times New Roman" w:cs="Times New Roman"/>
          <w:sz w:val="24"/>
          <w:szCs w:val="24"/>
          <w:lang w:val="en-US"/>
        </w:rPr>
        <w:t xml:space="preserve"> bent </w:t>
      </w:r>
      <w:proofErr w:type="spellStart"/>
      <w:r w:rsidRPr="005C6E75">
        <w:rPr>
          <w:rFonts w:ascii="Times New Roman" w:hAnsi="Times New Roman" w:cs="Times New Roman"/>
          <w:sz w:val="24"/>
          <w:szCs w:val="24"/>
          <w:lang w:val="en-US"/>
        </w:rPr>
        <w:t>vienoje</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nuoseklioje</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ilgalaikėje</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socialines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ir</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emocines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kompetencijas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savęs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pažinimas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empatijos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problemų</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ir</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konfliktų</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sprendimas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pykčio</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valdymas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streso</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įveika</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bendravimas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bendradarbiavimas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kito</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socialiniai</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įgūdžiai</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ugdančioje</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prevencinėje</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programoje</w:t>
      </w:r>
      <w:proofErr w:type="spellEnd"/>
      <w:r w:rsidRPr="005C6E75">
        <w:rPr>
          <w:rFonts w:ascii="Times New Roman" w:hAnsi="Times New Roman" w:cs="Times New Roman"/>
          <w:sz w:val="24"/>
          <w:szCs w:val="24"/>
          <w:lang w:val="en-US"/>
        </w:rPr>
        <w:t>.</w:t>
      </w:r>
    </w:p>
    <w:p w:rsidR="00565502" w:rsidRPr="005C6E75" w:rsidRDefault="00565502" w:rsidP="00565502">
      <w:pPr>
        <w:tabs>
          <w:tab w:val="left" w:pos="851"/>
        </w:tabs>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 </w:t>
      </w:r>
      <w:proofErr w:type="spellStart"/>
      <w:r w:rsidRPr="005C6E75">
        <w:rPr>
          <w:rFonts w:ascii="Times New Roman" w:hAnsi="Times New Roman" w:cs="Times New Roman"/>
          <w:sz w:val="24"/>
          <w:szCs w:val="24"/>
          <w:lang w:val="en-US"/>
        </w:rPr>
        <w:t>Mokinių</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socialinės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ir</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emocinės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kompetencijos</w:t>
      </w:r>
      <w:proofErr w:type="spellEnd"/>
      <w:r w:rsidRPr="005C6E75">
        <w:rPr>
          <w:rFonts w:ascii="Times New Roman" w:hAnsi="Times New Roman" w:cs="Times New Roman"/>
          <w:sz w:val="24"/>
          <w:szCs w:val="24"/>
          <w:lang w:val="en-US"/>
        </w:rPr>
        <w:t xml:space="preserve"> </w:t>
      </w:r>
      <w:proofErr w:type="spellStart"/>
      <w:r w:rsidRPr="005C6E75">
        <w:rPr>
          <w:rFonts w:ascii="Times New Roman" w:hAnsi="Times New Roman" w:cs="Times New Roman"/>
          <w:sz w:val="24"/>
          <w:szCs w:val="24"/>
          <w:lang w:val="en-US"/>
        </w:rPr>
        <w:t>ugdomos</w:t>
      </w:r>
      <w:proofErr w:type="spellEnd"/>
      <w:r w:rsidRPr="005C6E75">
        <w:rPr>
          <w:rFonts w:ascii="Times New Roman" w:hAnsi="Times New Roman" w:cs="Times New Roman"/>
          <w:sz w:val="24"/>
          <w:szCs w:val="24"/>
          <w:lang w:val="en-US"/>
        </w:rPr>
        <w:t xml:space="preserve">: </w:t>
      </w:r>
    </w:p>
    <w:p w:rsidR="00565502" w:rsidRPr="004C0D78" w:rsidRDefault="00565502" w:rsidP="00565502">
      <w:pPr>
        <w:tabs>
          <w:tab w:val="left" w:pos="851"/>
        </w:tabs>
        <w:ind w:left="284"/>
        <w:jc w:val="both"/>
        <w:rPr>
          <w:rFonts w:ascii="Times New Roman" w:hAnsi="Times New Roman" w:cs="Times New Roman"/>
          <w:sz w:val="24"/>
          <w:szCs w:val="24"/>
          <w:lang w:val="en-US"/>
        </w:rPr>
      </w:pPr>
      <w:r>
        <w:rPr>
          <w:rFonts w:ascii="Times New Roman" w:hAnsi="Times New Roman" w:cs="Times New Roman"/>
          <w:sz w:val="24"/>
          <w:szCs w:val="24"/>
        </w:rPr>
        <w:t>20.1.</w:t>
      </w:r>
      <w:r w:rsidRPr="004C0D78">
        <w:rPr>
          <w:rFonts w:ascii="Times New Roman" w:hAnsi="Times New Roman" w:cs="Times New Roman"/>
          <w:sz w:val="24"/>
          <w:szCs w:val="24"/>
        </w:rPr>
        <w:t xml:space="preserve"> įgyvendinant prevencines programas: „Obuolio draugai“, „Antras žingsnis“, „Gyvenimo įgūdžių programa“ ir kt.;</w:t>
      </w:r>
    </w:p>
    <w:p w:rsidR="00565502" w:rsidRPr="004C0D78" w:rsidRDefault="00565502" w:rsidP="00565502">
      <w:pPr>
        <w:tabs>
          <w:tab w:val="left" w:pos="851"/>
        </w:tabs>
        <w:ind w:left="284"/>
        <w:jc w:val="both"/>
        <w:rPr>
          <w:rFonts w:ascii="Times New Roman" w:hAnsi="Times New Roman" w:cs="Times New Roman"/>
          <w:sz w:val="24"/>
          <w:szCs w:val="24"/>
          <w:lang w:val="en-US"/>
        </w:rPr>
      </w:pPr>
      <w:r>
        <w:rPr>
          <w:rFonts w:ascii="Times New Roman" w:hAnsi="Times New Roman" w:cs="Times New Roman"/>
          <w:sz w:val="24"/>
          <w:szCs w:val="24"/>
        </w:rPr>
        <w:t>20.2.</w:t>
      </w:r>
      <w:r w:rsidRPr="004C0D78">
        <w:rPr>
          <w:rFonts w:ascii="Times New Roman" w:hAnsi="Times New Roman" w:cs="Times New Roman"/>
          <w:sz w:val="24"/>
          <w:szCs w:val="24"/>
        </w:rPr>
        <w:t xml:space="preserve"> integruojant prevencines programas į dalyko (-ų) ugdymo turinį;</w:t>
      </w:r>
    </w:p>
    <w:p w:rsidR="00565502" w:rsidRPr="004C0D78" w:rsidRDefault="00565502" w:rsidP="00565502">
      <w:pPr>
        <w:tabs>
          <w:tab w:val="left" w:pos="709"/>
          <w:tab w:val="left" w:pos="851"/>
        </w:tabs>
        <w:ind w:left="284"/>
        <w:jc w:val="both"/>
        <w:rPr>
          <w:rFonts w:ascii="Times New Roman" w:hAnsi="Times New Roman" w:cs="Times New Roman"/>
          <w:sz w:val="24"/>
          <w:szCs w:val="24"/>
        </w:rPr>
      </w:pPr>
      <w:r>
        <w:rPr>
          <w:rFonts w:ascii="Times New Roman" w:hAnsi="Times New Roman" w:cs="Times New Roman"/>
          <w:sz w:val="24"/>
          <w:szCs w:val="24"/>
        </w:rPr>
        <w:lastRenderedPageBreak/>
        <w:t>20.3.</w:t>
      </w:r>
      <w:r w:rsidRPr="004C0D78">
        <w:rPr>
          <w:rFonts w:ascii="Times New Roman" w:hAnsi="Times New Roman" w:cs="Times New Roman"/>
          <w:sz w:val="24"/>
          <w:szCs w:val="24"/>
        </w:rPr>
        <w:t xml:space="preserve"> integruojant į neformaliojo vaikų švietimo veiklas, organizuojant prasmingas, bendruomeniškumą, </w:t>
      </w:r>
      <w:proofErr w:type="spellStart"/>
      <w:r w:rsidRPr="004C0D78">
        <w:rPr>
          <w:rFonts w:ascii="Times New Roman" w:hAnsi="Times New Roman" w:cs="Times New Roman"/>
          <w:sz w:val="24"/>
          <w:szCs w:val="24"/>
        </w:rPr>
        <w:t>savanorystę</w:t>
      </w:r>
      <w:proofErr w:type="spellEnd"/>
      <w:r w:rsidRPr="004C0D78">
        <w:rPr>
          <w:rFonts w:ascii="Times New Roman" w:hAnsi="Times New Roman" w:cs="Times New Roman"/>
          <w:sz w:val="24"/>
          <w:szCs w:val="24"/>
        </w:rPr>
        <w:t>, pilietiškumą, saviraiškų dalyvavimą skatinančias veiklas.</w:t>
      </w:r>
    </w:p>
    <w:p w:rsidR="00565502" w:rsidRDefault="00565502" w:rsidP="00565502">
      <w:pPr>
        <w:pStyle w:val="Sraopastraipa"/>
        <w:numPr>
          <w:ilvl w:val="0"/>
          <w:numId w:val="2"/>
        </w:numPr>
        <w:tabs>
          <w:tab w:val="left" w:pos="567"/>
          <w:tab w:val="left" w:pos="709"/>
        </w:tabs>
        <w:ind w:hanging="196"/>
        <w:jc w:val="both"/>
        <w:rPr>
          <w:rFonts w:ascii="Times New Roman" w:hAnsi="Times New Roman" w:cs="Times New Roman"/>
          <w:sz w:val="24"/>
          <w:szCs w:val="24"/>
        </w:rPr>
      </w:pPr>
      <w:r>
        <w:rPr>
          <w:rFonts w:ascii="Times New Roman" w:hAnsi="Times New Roman" w:cs="Times New Roman"/>
          <w:sz w:val="24"/>
          <w:szCs w:val="24"/>
        </w:rPr>
        <w:t>Mokytojų kompetencija:</w:t>
      </w:r>
    </w:p>
    <w:p w:rsidR="00565502" w:rsidRDefault="00565502" w:rsidP="00565502">
      <w:pPr>
        <w:pStyle w:val="Sraopastraipa"/>
        <w:numPr>
          <w:ilvl w:val="1"/>
          <w:numId w:val="2"/>
        </w:numPr>
        <w:tabs>
          <w:tab w:val="left" w:pos="851"/>
        </w:tabs>
        <w:ind w:left="284" w:firstLine="0"/>
        <w:jc w:val="both"/>
        <w:rPr>
          <w:rFonts w:ascii="Times New Roman" w:hAnsi="Times New Roman" w:cs="Times New Roman"/>
          <w:sz w:val="24"/>
          <w:szCs w:val="24"/>
        </w:rPr>
      </w:pPr>
      <w:r w:rsidRPr="00DA5DB4">
        <w:rPr>
          <w:rFonts w:ascii="Times New Roman" w:hAnsi="Times New Roman" w:cs="Times New Roman"/>
          <w:sz w:val="24"/>
          <w:szCs w:val="24"/>
        </w:rPr>
        <w:t>pedagoginiams darbuotojams (ne rečiau kaip kartą per ketverius metus) organizuojami mokinių socialinių ir emocinių kompetencijų ugdymo kvalifikaciniai renginiai</w:t>
      </w:r>
      <w:r>
        <w:rPr>
          <w:rFonts w:ascii="Times New Roman" w:hAnsi="Times New Roman" w:cs="Times New Roman"/>
          <w:sz w:val="24"/>
          <w:szCs w:val="24"/>
        </w:rPr>
        <w:t>;</w:t>
      </w:r>
    </w:p>
    <w:p w:rsidR="00565502" w:rsidRPr="00DA5DB4" w:rsidRDefault="00565502" w:rsidP="00565502">
      <w:pPr>
        <w:pStyle w:val="Sraopastraipa"/>
        <w:numPr>
          <w:ilvl w:val="1"/>
          <w:numId w:val="2"/>
        </w:numPr>
        <w:tabs>
          <w:tab w:val="left" w:pos="851"/>
        </w:tabs>
        <w:ind w:left="284" w:firstLine="0"/>
        <w:jc w:val="both"/>
        <w:rPr>
          <w:rFonts w:ascii="Times New Roman" w:hAnsi="Times New Roman" w:cs="Times New Roman"/>
          <w:sz w:val="24"/>
          <w:szCs w:val="24"/>
        </w:rPr>
      </w:pPr>
      <w:r>
        <w:rPr>
          <w:rFonts w:ascii="Times New Roman" w:hAnsi="Times New Roman" w:cs="Times New Roman"/>
          <w:sz w:val="24"/>
          <w:szCs w:val="24"/>
        </w:rPr>
        <w:t>savišvieta: asmeninių socialinių ir emocinių kompetencijų ugdymas.</w:t>
      </w:r>
    </w:p>
    <w:p w:rsidR="00565502" w:rsidRPr="005C6E75" w:rsidRDefault="00565502" w:rsidP="00565502">
      <w:pPr>
        <w:pStyle w:val="Sraopastraipa"/>
        <w:numPr>
          <w:ilvl w:val="0"/>
          <w:numId w:val="2"/>
        </w:numPr>
        <w:tabs>
          <w:tab w:val="left" w:pos="709"/>
        </w:tabs>
        <w:ind w:hanging="196"/>
        <w:jc w:val="both"/>
        <w:rPr>
          <w:rFonts w:ascii="Times New Roman" w:hAnsi="Times New Roman" w:cs="Times New Roman"/>
          <w:sz w:val="24"/>
          <w:szCs w:val="24"/>
        </w:rPr>
      </w:pPr>
      <w:r w:rsidRPr="005C6E75">
        <w:rPr>
          <w:rFonts w:ascii="Times New Roman" w:hAnsi="Times New Roman" w:cs="Times New Roman"/>
          <w:sz w:val="24"/>
          <w:szCs w:val="24"/>
        </w:rPr>
        <w:t xml:space="preserve"> Už mokykloje prevencinių programų vykdymą atsakingas direktoriaus pavaduotojas ugdymui.</w:t>
      </w:r>
    </w:p>
    <w:p w:rsidR="00565502" w:rsidRDefault="00565502" w:rsidP="00565502">
      <w:pPr>
        <w:tabs>
          <w:tab w:val="left" w:pos="851"/>
        </w:tabs>
        <w:jc w:val="center"/>
        <w:rPr>
          <w:rFonts w:ascii="Times New Roman" w:hAnsi="Times New Roman" w:cs="Times New Roman"/>
          <w:sz w:val="24"/>
          <w:szCs w:val="24"/>
        </w:rPr>
      </w:pPr>
      <w:r>
        <w:rPr>
          <w:rFonts w:ascii="Times New Roman" w:hAnsi="Times New Roman" w:cs="Times New Roman"/>
          <w:sz w:val="24"/>
          <w:szCs w:val="24"/>
        </w:rPr>
        <w:t>III SKIRSNIS</w:t>
      </w:r>
    </w:p>
    <w:p w:rsidR="00565502" w:rsidRDefault="00565502" w:rsidP="00565502">
      <w:pPr>
        <w:tabs>
          <w:tab w:val="left" w:pos="851"/>
        </w:tabs>
        <w:jc w:val="center"/>
        <w:rPr>
          <w:rFonts w:ascii="Times New Roman" w:hAnsi="Times New Roman" w:cs="Times New Roman"/>
          <w:sz w:val="24"/>
          <w:szCs w:val="24"/>
        </w:rPr>
      </w:pPr>
      <w:r>
        <w:rPr>
          <w:rFonts w:ascii="Times New Roman" w:hAnsi="Times New Roman" w:cs="Times New Roman"/>
          <w:sz w:val="24"/>
          <w:szCs w:val="24"/>
        </w:rPr>
        <w:t>POZITYVAUS MOKYKLOS MIKROKLIMATO FORMAVIMAS</w:t>
      </w:r>
    </w:p>
    <w:p w:rsidR="00565502" w:rsidRDefault="00565502" w:rsidP="00565502">
      <w:pPr>
        <w:pStyle w:val="Sraopastraipa"/>
        <w:numPr>
          <w:ilvl w:val="0"/>
          <w:numId w:val="2"/>
        </w:numPr>
        <w:tabs>
          <w:tab w:val="left" w:pos="709"/>
        </w:tabs>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Mokykla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aplinką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palankią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asmenybės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ūgčiai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pozityvūs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tarpusavio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pasitikėjimu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bendromis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vertybėmis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grįstus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santykius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puoselėjamos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mokinių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stiprybės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skatinami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stiprinami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bendrumo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tapatumo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priklausymo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mokyklos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bendruomenei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jausmai</w:t>
      </w:r>
      <w:proofErr w:type="spellEnd"/>
      <w:r>
        <w:rPr>
          <w:rFonts w:ascii="Times New Roman" w:hAnsi="Times New Roman" w:cs="Times New Roman"/>
          <w:sz w:val="24"/>
          <w:szCs w:val="24"/>
          <w:lang w:val="en-US"/>
        </w:rPr>
        <w:t>.</w:t>
      </w:r>
    </w:p>
    <w:p w:rsidR="00565502" w:rsidRDefault="00565502" w:rsidP="00565502">
      <w:pPr>
        <w:pStyle w:val="Sraopastraipa"/>
        <w:numPr>
          <w:ilvl w:val="0"/>
          <w:numId w:val="2"/>
        </w:numPr>
        <w:tabs>
          <w:tab w:val="left" w:pos="851"/>
        </w:tabs>
        <w:ind w:hanging="33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Mokykloje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susitarta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dėl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elgesio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normų</w:t>
      </w:r>
      <w:proofErr w:type="spellEnd"/>
      <w:r>
        <w:rPr>
          <w:rFonts w:ascii="Times New Roman" w:hAnsi="Times New Roman" w:cs="Times New Roman"/>
          <w:sz w:val="24"/>
          <w:szCs w:val="24"/>
          <w:lang w:val="en-US"/>
        </w:rPr>
        <w:t>:</w:t>
      </w:r>
    </w:p>
    <w:p w:rsidR="00565502" w:rsidRPr="001D1830" w:rsidRDefault="00565502" w:rsidP="00565502">
      <w:pPr>
        <w:pStyle w:val="Sraopastraipa"/>
        <w:numPr>
          <w:ilvl w:val="1"/>
          <w:numId w:val="2"/>
        </w:numPr>
        <w:tabs>
          <w:tab w:val="left" w:pos="567"/>
          <w:tab w:val="left" w:pos="851"/>
        </w:tabs>
        <w:ind w:hanging="62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mokini</w:t>
      </w:r>
      <w:proofErr w:type="spellEnd"/>
      <w:r>
        <w:rPr>
          <w:rFonts w:ascii="Times New Roman" w:hAnsi="Times New Roman" w:cs="Times New Roman"/>
          <w:sz w:val="24"/>
          <w:szCs w:val="24"/>
        </w:rPr>
        <w:t>ų elgesio normos įtvirtintos mokinių elgesio taisyklėse;</w:t>
      </w:r>
    </w:p>
    <w:p w:rsidR="00565502" w:rsidRPr="001D1830" w:rsidRDefault="00565502" w:rsidP="00565502">
      <w:pPr>
        <w:pStyle w:val="Sraopastraipa"/>
        <w:numPr>
          <w:ilvl w:val="1"/>
          <w:numId w:val="2"/>
        </w:numPr>
        <w:tabs>
          <w:tab w:val="left" w:pos="851"/>
        </w:tabs>
        <w:ind w:hanging="622"/>
        <w:jc w:val="both"/>
        <w:rPr>
          <w:rFonts w:ascii="Times New Roman" w:hAnsi="Times New Roman" w:cs="Times New Roman"/>
          <w:sz w:val="24"/>
          <w:szCs w:val="24"/>
          <w:lang w:val="en-US"/>
        </w:rPr>
      </w:pPr>
      <w:r>
        <w:rPr>
          <w:rFonts w:ascii="Times New Roman" w:hAnsi="Times New Roman" w:cs="Times New Roman"/>
          <w:sz w:val="24"/>
          <w:szCs w:val="24"/>
        </w:rPr>
        <w:t>darbuotojų elgesio normos įtvirtintos Mokyklos darbo vidaus taisyklėse ir pareigų aprašuose.</w:t>
      </w:r>
    </w:p>
    <w:p w:rsidR="00565502" w:rsidRPr="00C70724" w:rsidRDefault="00565502" w:rsidP="00565502">
      <w:pPr>
        <w:pStyle w:val="Sraopastraipa"/>
        <w:tabs>
          <w:tab w:val="left" w:pos="851"/>
        </w:tabs>
        <w:ind w:left="644"/>
        <w:jc w:val="both"/>
        <w:rPr>
          <w:rFonts w:ascii="Times New Roman" w:hAnsi="Times New Roman" w:cs="Times New Roman"/>
          <w:sz w:val="24"/>
          <w:szCs w:val="24"/>
          <w:lang w:val="en-US"/>
        </w:rPr>
      </w:pPr>
    </w:p>
    <w:p w:rsidR="00565502" w:rsidRDefault="00565502" w:rsidP="00565502">
      <w:pPr>
        <w:pStyle w:val="Sraopastraipa"/>
        <w:ind w:left="644"/>
        <w:jc w:val="center"/>
        <w:rPr>
          <w:rFonts w:ascii="Times New Roman" w:hAnsi="Times New Roman" w:cs="Times New Roman"/>
          <w:sz w:val="24"/>
          <w:szCs w:val="24"/>
        </w:rPr>
      </w:pPr>
      <w:r>
        <w:rPr>
          <w:rFonts w:ascii="Times New Roman" w:hAnsi="Times New Roman" w:cs="Times New Roman"/>
          <w:sz w:val="24"/>
          <w:szCs w:val="24"/>
        </w:rPr>
        <w:t>IV SKIRSNIS</w:t>
      </w:r>
    </w:p>
    <w:p w:rsidR="00565502" w:rsidRDefault="00565502" w:rsidP="00565502">
      <w:pPr>
        <w:pStyle w:val="Sraopastraipa"/>
        <w:ind w:left="644"/>
        <w:jc w:val="center"/>
        <w:rPr>
          <w:rFonts w:ascii="Times New Roman" w:hAnsi="Times New Roman" w:cs="Times New Roman"/>
          <w:sz w:val="24"/>
          <w:szCs w:val="24"/>
        </w:rPr>
      </w:pPr>
      <w:r>
        <w:rPr>
          <w:rFonts w:ascii="Times New Roman" w:hAnsi="Times New Roman" w:cs="Times New Roman"/>
          <w:sz w:val="24"/>
          <w:szCs w:val="24"/>
        </w:rPr>
        <w:t>TĖVŲ ĮTRAUKIMAS</w:t>
      </w:r>
    </w:p>
    <w:p w:rsidR="00565502" w:rsidRDefault="00565502" w:rsidP="00565502">
      <w:pPr>
        <w:pStyle w:val="Sraopastraipa"/>
        <w:ind w:left="644"/>
        <w:jc w:val="center"/>
        <w:rPr>
          <w:rFonts w:ascii="Times New Roman" w:hAnsi="Times New Roman" w:cs="Times New Roman"/>
          <w:sz w:val="24"/>
          <w:szCs w:val="24"/>
        </w:rPr>
      </w:pPr>
    </w:p>
    <w:p w:rsidR="00565502" w:rsidRPr="004B2C17" w:rsidRDefault="00565502" w:rsidP="00565502">
      <w:pPr>
        <w:pStyle w:val="Sraopastraipa"/>
        <w:numPr>
          <w:ilvl w:val="0"/>
          <w:numId w:val="2"/>
        </w:numPr>
        <w:ind w:hanging="338"/>
        <w:jc w:val="both"/>
        <w:rPr>
          <w:rFonts w:ascii="Times New Roman" w:hAnsi="Times New Roman" w:cs="Times New Roman"/>
          <w:sz w:val="24"/>
          <w:szCs w:val="24"/>
        </w:rPr>
      </w:pPr>
      <w:r w:rsidRPr="004B2C17">
        <w:rPr>
          <w:rFonts w:ascii="Times New Roman" w:hAnsi="Times New Roman" w:cs="Times New Roman"/>
          <w:sz w:val="24"/>
          <w:szCs w:val="24"/>
        </w:rPr>
        <w:t>Mokykla bendradarbiauja su mokinių tėvais (globėjais, rūpintojais), įtraukia juos kuriant saugią mokymo(</w:t>
      </w:r>
      <w:proofErr w:type="spellStart"/>
      <w:r w:rsidRPr="004B2C17">
        <w:rPr>
          <w:rFonts w:ascii="Times New Roman" w:hAnsi="Times New Roman" w:cs="Times New Roman"/>
          <w:sz w:val="24"/>
          <w:szCs w:val="24"/>
        </w:rPr>
        <w:t>si</w:t>
      </w:r>
      <w:proofErr w:type="spellEnd"/>
      <w:r w:rsidRPr="004B2C17">
        <w:rPr>
          <w:rFonts w:ascii="Times New Roman" w:hAnsi="Times New Roman" w:cs="Times New Roman"/>
          <w:sz w:val="24"/>
          <w:szCs w:val="24"/>
        </w:rPr>
        <w:t>)aplinką, sprendžiant smurto ar patyčių atvejus mokyklos aplinkoje.</w:t>
      </w:r>
    </w:p>
    <w:p w:rsidR="00565502" w:rsidRDefault="00565502" w:rsidP="00565502">
      <w:pPr>
        <w:pStyle w:val="Sraopastraipa"/>
        <w:numPr>
          <w:ilvl w:val="0"/>
          <w:numId w:val="2"/>
        </w:numPr>
        <w:ind w:left="567" w:hanging="425"/>
        <w:jc w:val="both"/>
        <w:rPr>
          <w:rFonts w:ascii="Times New Roman" w:hAnsi="Times New Roman" w:cs="Times New Roman"/>
          <w:sz w:val="24"/>
          <w:szCs w:val="24"/>
        </w:rPr>
      </w:pPr>
      <w:r>
        <w:rPr>
          <w:rFonts w:ascii="Times New Roman" w:hAnsi="Times New Roman" w:cs="Times New Roman"/>
          <w:sz w:val="24"/>
          <w:szCs w:val="24"/>
        </w:rPr>
        <w:t>Tėvai informuojami ir konsultuojami patyčių ir smurto prevencijos, saugios aplinkos mokykloje kūrimo klausimais.</w:t>
      </w:r>
    </w:p>
    <w:p w:rsidR="00565502" w:rsidRDefault="00565502" w:rsidP="00565502">
      <w:pPr>
        <w:pStyle w:val="Sraopastraipa"/>
        <w:numPr>
          <w:ilvl w:val="0"/>
          <w:numId w:val="2"/>
        </w:numPr>
        <w:ind w:left="567" w:hanging="425"/>
        <w:jc w:val="both"/>
        <w:rPr>
          <w:rFonts w:ascii="Times New Roman" w:hAnsi="Times New Roman" w:cs="Times New Roman"/>
          <w:sz w:val="24"/>
          <w:szCs w:val="24"/>
        </w:rPr>
      </w:pPr>
      <w:r>
        <w:rPr>
          <w:rFonts w:ascii="Times New Roman" w:hAnsi="Times New Roman" w:cs="Times New Roman"/>
          <w:sz w:val="24"/>
          <w:szCs w:val="24"/>
        </w:rPr>
        <w:t>Vaikų patyrusių smurtą ar smurtavusių tėvai nukreipiami psichologinėms konsultacijoms ir rekomenduojami mokymai.</w:t>
      </w:r>
    </w:p>
    <w:p w:rsidR="00565502" w:rsidRDefault="00565502" w:rsidP="00565502">
      <w:pPr>
        <w:pStyle w:val="Sraopastraipa"/>
        <w:ind w:left="644"/>
        <w:jc w:val="center"/>
        <w:rPr>
          <w:rFonts w:ascii="Times New Roman" w:hAnsi="Times New Roman" w:cs="Times New Roman"/>
          <w:sz w:val="24"/>
          <w:szCs w:val="24"/>
        </w:rPr>
      </w:pPr>
    </w:p>
    <w:p w:rsidR="00565502" w:rsidRDefault="00565502" w:rsidP="00565502">
      <w:pPr>
        <w:pStyle w:val="Sraopastraipa"/>
        <w:ind w:left="644"/>
        <w:jc w:val="center"/>
        <w:rPr>
          <w:rFonts w:ascii="Times New Roman" w:hAnsi="Times New Roman" w:cs="Times New Roman"/>
          <w:sz w:val="24"/>
          <w:szCs w:val="24"/>
        </w:rPr>
      </w:pPr>
      <w:r>
        <w:rPr>
          <w:rFonts w:ascii="Times New Roman" w:hAnsi="Times New Roman" w:cs="Times New Roman"/>
          <w:sz w:val="24"/>
          <w:szCs w:val="24"/>
        </w:rPr>
        <w:t>V SKIRSNIS</w:t>
      </w:r>
    </w:p>
    <w:p w:rsidR="00565502" w:rsidRDefault="00565502" w:rsidP="00565502">
      <w:pPr>
        <w:pStyle w:val="Sraopastraipa"/>
        <w:ind w:left="644"/>
        <w:jc w:val="center"/>
        <w:rPr>
          <w:rFonts w:ascii="Times New Roman" w:hAnsi="Times New Roman" w:cs="Times New Roman"/>
          <w:sz w:val="24"/>
          <w:szCs w:val="24"/>
        </w:rPr>
      </w:pPr>
      <w:r>
        <w:rPr>
          <w:rFonts w:ascii="Times New Roman" w:hAnsi="Times New Roman" w:cs="Times New Roman"/>
          <w:sz w:val="24"/>
          <w:szCs w:val="24"/>
        </w:rPr>
        <w:t>SMURTO IR PATYČIŲ INTERVENCIJA</w:t>
      </w:r>
    </w:p>
    <w:p w:rsidR="00565502" w:rsidRDefault="00565502" w:rsidP="00565502">
      <w:pPr>
        <w:pStyle w:val="Sraopastraipa"/>
        <w:ind w:left="644"/>
        <w:jc w:val="center"/>
        <w:rPr>
          <w:rFonts w:ascii="Times New Roman" w:hAnsi="Times New Roman" w:cs="Times New Roman"/>
          <w:sz w:val="24"/>
          <w:szCs w:val="24"/>
        </w:rPr>
      </w:pPr>
    </w:p>
    <w:p w:rsidR="00565502" w:rsidRPr="004B2C17" w:rsidRDefault="00565502" w:rsidP="00565502">
      <w:pPr>
        <w:pStyle w:val="Sraopastraipa"/>
        <w:numPr>
          <w:ilvl w:val="0"/>
          <w:numId w:val="2"/>
        </w:numPr>
        <w:ind w:hanging="338"/>
        <w:jc w:val="both"/>
        <w:rPr>
          <w:rFonts w:ascii="Times New Roman" w:hAnsi="Times New Roman" w:cs="Times New Roman"/>
          <w:sz w:val="24"/>
          <w:szCs w:val="24"/>
          <w:lang w:val="en-US"/>
        </w:rPr>
      </w:pPr>
      <w:r w:rsidRPr="004B2C17">
        <w:rPr>
          <w:rFonts w:ascii="Times New Roman" w:hAnsi="Times New Roman" w:cs="Times New Roman"/>
          <w:sz w:val="24"/>
          <w:szCs w:val="24"/>
        </w:rPr>
        <w:t xml:space="preserve">Visi mokyklos bendruomenės nariai smurto ir patyčių atveju vadovaujasi </w:t>
      </w:r>
      <w:r>
        <w:rPr>
          <w:rFonts w:ascii="Times New Roman" w:hAnsi="Times New Roman" w:cs="Times New Roman"/>
          <w:sz w:val="24"/>
          <w:szCs w:val="24"/>
        </w:rPr>
        <w:t>„Smurto prevencijos ir intervencijos vykdymo tvarkos aprašu“, patvirtintu mokyklos direktoriaus</w:t>
      </w:r>
      <w:r w:rsidRPr="004B2C17">
        <w:rPr>
          <w:rFonts w:ascii="Times New Roman" w:hAnsi="Times New Roman" w:cs="Times New Roman"/>
          <w:sz w:val="24"/>
          <w:szCs w:val="24"/>
        </w:rPr>
        <w:t xml:space="preserve"> </w:t>
      </w:r>
      <w:r>
        <w:rPr>
          <w:rFonts w:ascii="Times New Roman" w:hAnsi="Times New Roman" w:cs="Times New Roman"/>
          <w:sz w:val="24"/>
          <w:szCs w:val="24"/>
        </w:rPr>
        <w:t xml:space="preserve">2017 m. gegužės 31 d. įsakymu Nr. V-103. </w:t>
      </w:r>
    </w:p>
    <w:p w:rsidR="00565502" w:rsidRPr="00640468" w:rsidRDefault="00565502" w:rsidP="00565502">
      <w:pPr>
        <w:pStyle w:val="Sraopastraipa"/>
        <w:numPr>
          <w:ilvl w:val="0"/>
          <w:numId w:val="2"/>
        </w:numPr>
        <w:ind w:hanging="338"/>
        <w:jc w:val="both"/>
        <w:rPr>
          <w:rFonts w:ascii="Times New Roman" w:hAnsi="Times New Roman" w:cs="Times New Roman"/>
          <w:sz w:val="24"/>
          <w:szCs w:val="24"/>
          <w:lang w:val="en-US"/>
        </w:rPr>
      </w:pPr>
      <w:r w:rsidRPr="00895673">
        <w:rPr>
          <w:rFonts w:ascii="Times New Roman" w:hAnsi="Times New Roman" w:cs="Times New Roman"/>
          <w:b/>
          <w:sz w:val="24"/>
          <w:szCs w:val="24"/>
        </w:rPr>
        <w:t>Bet kuris mokyklos darbuotojas</w:t>
      </w:r>
      <w:r>
        <w:rPr>
          <w:rFonts w:ascii="Times New Roman" w:hAnsi="Times New Roman" w:cs="Times New Roman"/>
          <w:sz w:val="24"/>
          <w:szCs w:val="24"/>
        </w:rPr>
        <w:t xml:space="preserve"> (dalykų mokytojas, pagalbos specialistas, mokyklos administracijos atstovas, kitas darbuotojas):</w:t>
      </w:r>
    </w:p>
    <w:p w:rsidR="00565502" w:rsidRPr="00640468" w:rsidRDefault="00565502" w:rsidP="00565502">
      <w:pPr>
        <w:pStyle w:val="Sraopastraipa"/>
        <w:numPr>
          <w:ilvl w:val="1"/>
          <w:numId w:val="2"/>
        </w:numPr>
        <w:tabs>
          <w:tab w:val="left" w:pos="851"/>
        </w:tabs>
        <w:jc w:val="both"/>
        <w:rPr>
          <w:rFonts w:ascii="Times New Roman" w:hAnsi="Times New Roman" w:cs="Times New Roman"/>
          <w:sz w:val="24"/>
          <w:szCs w:val="24"/>
          <w:lang w:val="en-US"/>
        </w:rPr>
      </w:pPr>
      <w:r>
        <w:rPr>
          <w:rFonts w:ascii="Times New Roman" w:hAnsi="Times New Roman" w:cs="Times New Roman"/>
          <w:sz w:val="24"/>
          <w:szCs w:val="24"/>
        </w:rPr>
        <w:t xml:space="preserve"> nedelsdamas įsikiša įtarus ir/ar pastebėjus patyčias ar smurtą, jas stabdo;</w:t>
      </w:r>
    </w:p>
    <w:p w:rsidR="00565502" w:rsidRPr="006F35EE"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6F35EE">
        <w:rPr>
          <w:rFonts w:ascii="Times New Roman" w:hAnsi="Times New Roman" w:cs="Times New Roman"/>
          <w:sz w:val="24"/>
          <w:szCs w:val="24"/>
        </w:rPr>
        <w:t>primena mokiniui, kuris tyčiojosi, mokyklos nuostatas dėl smurtavimo ir patyčių, elgesio taisykles;</w:t>
      </w:r>
    </w:p>
    <w:p w:rsidR="00565502" w:rsidRPr="006F35EE"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6F35EE">
        <w:rPr>
          <w:rFonts w:ascii="Times New Roman" w:hAnsi="Times New Roman" w:cs="Times New Roman"/>
          <w:sz w:val="24"/>
          <w:szCs w:val="24"/>
        </w:rPr>
        <w:t xml:space="preserve">esant reikalingumui pagalbos mokiniui dėl sveikatos, kreipiasi į </w:t>
      </w:r>
      <w:r>
        <w:rPr>
          <w:rFonts w:ascii="Times New Roman" w:hAnsi="Times New Roman" w:cs="Times New Roman"/>
          <w:sz w:val="24"/>
          <w:szCs w:val="24"/>
        </w:rPr>
        <w:t>VSP specialistą, jam nesant, į klasės mokytoją</w:t>
      </w:r>
      <w:r w:rsidRPr="006F35EE">
        <w:rPr>
          <w:rFonts w:ascii="Times New Roman" w:hAnsi="Times New Roman" w:cs="Times New Roman"/>
          <w:sz w:val="24"/>
          <w:szCs w:val="24"/>
        </w:rPr>
        <w:t>;</w:t>
      </w:r>
    </w:p>
    <w:p w:rsidR="00565502" w:rsidRPr="006F35EE"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6F35EE">
        <w:rPr>
          <w:rFonts w:ascii="Times New Roman" w:hAnsi="Times New Roman" w:cs="Times New Roman"/>
          <w:sz w:val="24"/>
          <w:szCs w:val="24"/>
        </w:rPr>
        <w:t>nedelsdamas informuoja klasės mokytoją apie smurto ar patyčių įvykį. Jei klasės mokytojo tuo metu nėra, informuoja</w:t>
      </w:r>
      <w:r>
        <w:rPr>
          <w:rFonts w:ascii="Times New Roman" w:hAnsi="Times New Roman" w:cs="Times New Roman"/>
          <w:sz w:val="24"/>
          <w:szCs w:val="24"/>
        </w:rPr>
        <w:t xml:space="preserve"> mokyklos vadovą, VGK pirmininką ar</w:t>
      </w:r>
      <w:r w:rsidRPr="006F35EE">
        <w:rPr>
          <w:rFonts w:ascii="Times New Roman" w:hAnsi="Times New Roman" w:cs="Times New Roman"/>
          <w:sz w:val="24"/>
          <w:szCs w:val="24"/>
        </w:rPr>
        <w:t xml:space="preserve"> socialinį pedagogą;</w:t>
      </w:r>
    </w:p>
    <w:p w:rsidR="00565502" w:rsidRPr="006F35EE" w:rsidRDefault="00565502" w:rsidP="00565502">
      <w:pPr>
        <w:pStyle w:val="Sraopastraipa"/>
        <w:numPr>
          <w:ilvl w:val="0"/>
          <w:numId w:val="2"/>
        </w:numPr>
        <w:tabs>
          <w:tab w:val="left" w:pos="709"/>
        </w:tabs>
        <w:ind w:hanging="196"/>
        <w:jc w:val="both"/>
        <w:rPr>
          <w:rFonts w:ascii="Times New Roman" w:hAnsi="Times New Roman" w:cs="Times New Roman"/>
          <w:sz w:val="24"/>
          <w:szCs w:val="24"/>
        </w:rPr>
      </w:pPr>
      <w:r w:rsidRPr="006F35EE">
        <w:rPr>
          <w:rFonts w:ascii="Times New Roman" w:hAnsi="Times New Roman" w:cs="Times New Roman"/>
          <w:b/>
          <w:sz w:val="24"/>
          <w:szCs w:val="24"/>
        </w:rPr>
        <w:t>Klasės mokytojas</w:t>
      </w:r>
      <w:r w:rsidRPr="006F35EE">
        <w:rPr>
          <w:rFonts w:ascii="Times New Roman" w:hAnsi="Times New Roman" w:cs="Times New Roman"/>
          <w:sz w:val="24"/>
          <w:szCs w:val="24"/>
        </w:rPr>
        <w:t>:</w:t>
      </w:r>
    </w:p>
    <w:p w:rsidR="00565502" w:rsidRPr="006F35EE"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F35EE">
        <w:rPr>
          <w:rFonts w:ascii="Times New Roman" w:hAnsi="Times New Roman" w:cs="Times New Roman"/>
          <w:sz w:val="24"/>
          <w:szCs w:val="24"/>
        </w:rPr>
        <w:t>kartu su mokiniais aptaria mokykloje priimtas elgesio taisykles (normas), jas papildo (jei yra būtinybė) konkrečiai klasei reikalingomis taisyklėmis</w:t>
      </w:r>
      <w:r>
        <w:rPr>
          <w:rFonts w:ascii="Times New Roman" w:hAnsi="Times New Roman" w:cs="Times New Roman"/>
          <w:sz w:val="24"/>
          <w:szCs w:val="24"/>
        </w:rPr>
        <w:t>, priedas Nr. 3, 1 lapas</w:t>
      </w:r>
      <w:r w:rsidRPr="006F35EE">
        <w:rPr>
          <w:rFonts w:ascii="Times New Roman" w:hAnsi="Times New Roman" w:cs="Times New Roman"/>
          <w:sz w:val="24"/>
          <w:szCs w:val="24"/>
        </w:rPr>
        <w:t>;</w:t>
      </w:r>
    </w:p>
    <w:p w:rsidR="00565502" w:rsidRPr="006F35EE" w:rsidRDefault="00565502" w:rsidP="00565502">
      <w:pPr>
        <w:pStyle w:val="Sraopastraipa"/>
        <w:numPr>
          <w:ilvl w:val="1"/>
          <w:numId w:val="2"/>
        </w:numPr>
        <w:tabs>
          <w:tab w:val="left" w:pos="851"/>
        </w:tabs>
        <w:jc w:val="both"/>
        <w:rPr>
          <w:rFonts w:ascii="Times New Roman" w:hAnsi="Times New Roman" w:cs="Times New Roman"/>
          <w:sz w:val="24"/>
          <w:szCs w:val="24"/>
        </w:rPr>
      </w:pPr>
      <w:r w:rsidRPr="006F35EE">
        <w:rPr>
          <w:rFonts w:ascii="Times New Roman" w:hAnsi="Times New Roman" w:cs="Times New Roman"/>
          <w:sz w:val="24"/>
          <w:szCs w:val="24"/>
        </w:rPr>
        <w:t>klasėje vykdo bent vieną prevencinę programą, ugdo mokinių socialines ir emocines kompetencijas;</w:t>
      </w:r>
    </w:p>
    <w:p w:rsidR="00565502" w:rsidRPr="006F35EE" w:rsidRDefault="00565502" w:rsidP="00565502">
      <w:pPr>
        <w:pStyle w:val="Sraopastraipa"/>
        <w:numPr>
          <w:ilvl w:val="1"/>
          <w:numId w:val="2"/>
        </w:numPr>
        <w:tabs>
          <w:tab w:val="left" w:pos="851"/>
        </w:tabs>
        <w:jc w:val="both"/>
        <w:rPr>
          <w:rFonts w:ascii="Times New Roman" w:hAnsi="Times New Roman" w:cs="Times New Roman"/>
          <w:sz w:val="24"/>
          <w:szCs w:val="24"/>
        </w:rPr>
      </w:pPr>
      <w:r w:rsidRPr="006F35EE">
        <w:rPr>
          <w:rFonts w:ascii="Times New Roman" w:hAnsi="Times New Roman" w:cs="Times New Roman"/>
          <w:sz w:val="24"/>
          <w:szCs w:val="24"/>
        </w:rPr>
        <w:t>klasės mokinius supažindina</w:t>
      </w:r>
      <w:r>
        <w:rPr>
          <w:rFonts w:ascii="Times New Roman" w:hAnsi="Times New Roman" w:cs="Times New Roman"/>
          <w:sz w:val="24"/>
          <w:szCs w:val="24"/>
        </w:rPr>
        <w:t xml:space="preserve"> </w:t>
      </w:r>
      <w:r w:rsidRPr="006F35EE">
        <w:rPr>
          <w:rFonts w:ascii="Times New Roman" w:hAnsi="Times New Roman" w:cs="Times New Roman"/>
          <w:sz w:val="24"/>
          <w:szCs w:val="24"/>
        </w:rPr>
        <w:t>su smurto formomis, jų atpažinimo kriterijais;</w:t>
      </w:r>
    </w:p>
    <w:p w:rsidR="00565502" w:rsidRPr="008F2955" w:rsidRDefault="00565502" w:rsidP="00565502">
      <w:pPr>
        <w:pStyle w:val="Sraopastraipa"/>
        <w:numPr>
          <w:ilvl w:val="1"/>
          <w:numId w:val="2"/>
        </w:numPr>
        <w:tabs>
          <w:tab w:val="left" w:pos="851"/>
        </w:tabs>
        <w:jc w:val="both"/>
        <w:rPr>
          <w:rFonts w:ascii="Times New Roman" w:hAnsi="Times New Roman" w:cs="Times New Roman"/>
          <w:sz w:val="24"/>
          <w:szCs w:val="24"/>
        </w:rPr>
      </w:pPr>
      <w:r w:rsidRPr="008F2955">
        <w:rPr>
          <w:rFonts w:ascii="Times New Roman" w:hAnsi="Times New Roman" w:cs="Times New Roman"/>
          <w:sz w:val="24"/>
          <w:szCs w:val="24"/>
        </w:rPr>
        <w:t>aptaria ir priima bendrą susitarimą dėl veiksmų, patyrus pačiam ar įtarus, kad klasės draugas galimai patyrė patyčias ar smurtą;</w:t>
      </w:r>
    </w:p>
    <w:p w:rsidR="00565502" w:rsidRPr="008F2955" w:rsidRDefault="00565502" w:rsidP="00565502">
      <w:pPr>
        <w:pStyle w:val="Sraopastraipa"/>
        <w:numPr>
          <w:ilvl w:val="1"/>
          <w:numId w:val="2"/>
        </w:numPr>
        <w:tabs>
          <w:tab w:val="left" w:pos="851"/>
        </w:tabs>
        <w:jc w:val="both"/>
        <w:rPr>
          <w:rFonts w:ascii="Times New Roman" w:hAnsi="Times New Roman" w:cs="Times New Roman"/>
          <w:sz w:val="24"/>
          <w:szCs w:val="24"/>
        </w:rPr>
      </w:pPr>
      <w:r w:rsidRPr="008F2955">
        <w:rPr>
          <w:rFonts w:ascii="Times New Roman" w:hAnsi="Times New Roman" w:cs="Times New Roman"/>
          <w:sz w:val="24"/>
          <w:szCs w:val="24"/>
        </w:rPr>
        <w:t>klasės mokinių tėvai supažindinami su su</w:t>
      </w:r>
      <w:r>
        <w:rPr>
          <w:rFonts w:ascii="Times New Roman" w:hAnsi="Times New Roman" w:cs="Times New Roman"/>
          <w:sz w:val="24"/>
          <w:szCs w:val="24"/>
        </w:rPr>
        <w:t>si</w:t>
      </w:r>
      <w:r w:rsidRPr="008F2955">
        <w:rPr>
          <w:rFonts w:ascii="Times New Roman" w:hAnsi="Times New Roman" w:cs="Times New Roman"/>
          <w:sz w:val="24"/>
          <w:szCs w:val="24"/>
        </w:rPr>
        <w:t>tarimais klasėje, veiksmais, mokiniui patyrus ar įtarus, kad klasės draugas galimai patyrė patyčias ar smurtą;</w:t>
      </w:r>
    </w:p>
    <w:p w:rsidR="00565502" w:rsidRPr="008F2955"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p</w:t>
      </w:r>
      <w:r w:rsidRPr="008F2955">
        <w:rPr>
          <w:rFonts w:ascii="Times New Roman" w:hAnsi="Times New Roman" w:cs="Times New Roman"/>
          <w:sz w:val="24"/>
          <w:szCs w:val="24"/>
        </w:rPr>
        <w:t>astebėjęs ar gavęs informaciją apie smurtą ir patyčias:</w:t>
      </w:r>
    </w:p>
    <w:p w:rsidR="00565502" w:rsidRPr="00467A4B" w:rsidRDefault="00565502" w:rsidP="00565502">
      <w:pPr>
        <w:pStyle w:val="Sraopastraipa"/>
        <w:numPr>
          <w:ilvl w:val="2"/>
          <w:numId w:val="2"/>
        </w:numPr>
        <w:jc w:val="both"/>
        <w:rPr>
          <w:rFonts w:ascii="Times New Roman" w:hAnsi="Times New Roman" w:cs="Times New Roman"/>
          <w:sz w:val="24"/>
          <w:szCs w:val="24"/>
          <w:lang w:val="en-US"/>
        </w:rPr>
      </w:pPr>
      <w:r>
        <w:rPr>
          <w:rFonts w:ascii="Times New Roman" w:hAnsi="Times New Roman" w:cs="Times New Roman"/>
          <w:sz w:val="24"/>
          <w:szCs w:val="24"/>
        </w:rPr>
        <w:t>nedelsdamas reaguoja į smurtą ir patyčias, jas stabdo;</w:t>
      </w:r>
    </w:p>
    <w:p w:rsidR="00565502" w:rsidRPr="00467A4B" w:rsidRDefault="00565502" w:rsidP="00565502">
      <w:pPr>
        <w:pStyle w:val="Sraopastraipa"/>
        <w:numPr>
          <w:ilvl w:val="2"/>
          <w:numId w:val="2"/>
        </w:numPr>
        <w:jc w:val="both"/>
        <w:rPr>
          <w:rFonts w:ascii="Times New Roman" w:hAnsi="Times New Roman" w:cs="Times New Roman"/>
          <w:sz w:val="24"/>
          <w:szCs w:val="24"/>
          <w:lang w:val="en-US"/>
        </w:rPr>
      </w:pPr>
      <w:r>
        <w:rPr>
          <w:rFonts w:ascii="Times New Roman" w:hAnsi="Times New Roman" w:cs="Times New Roman"/>
          <w:sz w:val="24"/>
          <w:szCs w:val="24"/>
        </w:rPr>
        <w:t>išsiaiškina situaciją, surenka reikiamą informaciją;</w:t>
      </w:r>
    </w:p>
    <w:p w:rsidR="00565502" w:rsidRPr="008F2955" w:rsidRDefault="00565502" w:rsidP="00565502">
      <w:pPr>
        <w:pStyle w:val="Sraopastraipa"/>
        <w:numPr>
          <w:ilvl w:val="2"/>
          <w:numId w:val="2"/>
        </w:numPr>
        <w:jc w:val="both"/>
        <w:rPr>
          <w:rFonts w:ascii="Times New Roman" w:hAnsi="Times New Roman" w:cs="Times New Roman"/>
          <w:sz w:val="24"/>
          <w:szCs w:val="24"/>
          <w:lang w:val="en-US"/>
        </w:rPr>
      </w:pPr>
      <w:r w:rsidRPr="008F2955">
        <w:rPr>
          <w:rFonts w:ascii="Times New Roman" w:hAnsi="Times New Roman" w:cs="Times New Roman"/>
          <w:sz w:val="24"/>
          <w:szCs w:val="24"/>
        </w:rPr>
        <w:t>tą pačią dieną organizuoja individualius pokalbius su smurtą ar patyčias patyrusiu mokiniu (</w:t>
      </w:r>
      <w:proofErr w:type="spellStart"/>
      <w:r w:rsidRPr="008F2955">
        <w:rPr>
          <w:rFonts w:ascii="Times New Roman" w:hAnsi="Times New Roman" w:cs="Times New Roman"/>
          <w:sz w:val="24"/>
          <w:szCs w:val="24"/>
        </w:rPr>
        <w:t>iais</w:t>
      </w:r>
      <w:proofErr w:type="spellEnd"/>
      <w:r w:rsidRPr="008F2955">
        <w:rPr>
          <w:rFonts w:ascii="Times New Roman" w:hAnsi="Times New Roman" w:cs="Times New Roman"/>
          <w:sz w:val="24"/>
          <w:szCs w:val="24"/>
        </w:rPr>
        <w:t>), smurtavusiu (-</w:t>
      </w:r>
      <w:proofErr w:type="spellStart"/>
      <w:r w:rsidRPr="008F2955">
        <w:rPr>
          <w:rFonts w:ascii="Times New Roman" w:hAnsi="Times New Roman" w:cs="Times New Roman"/>
          <w:sz w:val="24"/>
          <w:szCs w:val="24"/>
        </w:rPr>
        <w:t>iais</w:t>
      </w:r>
      <w:proofErr w:type="spellEnd"/>
      <w:r w:rsidRPr="008F2955">
        <w:rPr>
          <w:rFonts w:ascii="Times New Roman" w:hAnsi="Times New Roman" w:cs="Times New Roman"/>
          <w:sz w:val="24"/>
          <w:szCs w:val="24"/>
        </w:rPr>
        <w:t>) ar besityčiojančiu (-</w:t>
      </w:r>
      <w:proofErr w:type="spellStart"/>
      <w:r w:rsidRPr="008F2955">
        <w:rPr>
          <w:rFonts w:ascii="Times New Roman" w:hAnsi="Times New Roman" w:cs="Times New Roman"/>
          <w:sz w:val="24"/>
          <w:szCs w:val="24"/>
        </w:rPr>
        <w:t>iais</w:t>
      </w:r>
      <w:proofErr w:type="spellEnd"/>
      <w:r w:rsidRPr="008F2955">
        <w:rPr>
          <w:rFonts w:ascii="Times New Roman" w:hAnsi="Times New Roman" w:cs="Times New Roman"/>
          <w:sz w:val="24"/>
          <w:szCs w:val="24"/>
        </w:rPr>
        <w:t>) mokiniu (-</w:t>
      </w:r>
      <w:proofErr w:type="spellStart"/>
      <w:r w:rsidRPr="008F2955">
        <w:rPr>
          <w:rFonts w:ascii="Times New Roman" w:hAnsi="Times New Roman" w:cs="Times New Roman"/>
          <w:sz w:val="24"/>
          <w:szCs w:val="24"/>
        </w:rPr>
        <w:t>iais</w:t>
      </w:r>
      <w:proofErr w:type="spellEnd"/>
      <w:r w:rsidRPr="008F2955">
        <w:rPr>
          <w:rFonts w:ascii="Times New Roman" w:hAnsi="Times New Roman" w:cs="Times New Roman"/>
          <w:sz w:val="24"/>
          <w:szCs w:val="24"/>
        </w:rPr>
        <w:t>), įvykio stebėtoju (-</w:t>
      </w:r>
      <w:proofErr w:type="spellStart"/>
      <w:r w:rsidRPr="008F2955">
        <w:rPr>
          <w:rFonts w:ascii="Times New Roman" w:hAnsi="Times New Roman" w:cs="Times New Roman"/>
          <w:sz w:val="24"/>
          <w:szCs w:val="24"/>
        </w:rPr>
        <w:t>iais</w:t>
      </w:r>
      <w:proofErr w:type="spellEnd"/>
      <w:r w:rsidRPr="008F2955">
        <w:rPr>
          <w:rFonts w:ascii="Times New Roman" w:hAnsi="Times New Roman" w:cs="Times New Roman"/>
          <w:sz w:val="24"/>
          <w:szCs w:val="24"/>
        </w:rPr>
        <w:t>);</w:t>
      </w:r>
    </w:p>
    <w:p w:rsidR="00565502" w:rsidRPr="008F2955" w:rsidRDefault="00565502" w:rsidP="00565502">
      <w:pPr>
        <w:pStyle w:val="Sraopastraipa"/>
        <w:numPr>
          <w:ilvl w:val="2"/>
          <w:numId w:val="2"/>
        </w:numPr>
        <w:jc w:val="both"/>
        <w:rPr>
          <w:rFonts w:ascii="Times New Roman" w:hAnsi="Times New Roman" w:cs="Times New Roman"/>
          <w:sz w:val="24"/>
          <w:szCs w:val="24"/>
          <w:lang w:val="en-US"/>
        </w:rPr>
      </w:pPr>
      <w:r w:rsidRPr="008F2955">
        <w:rPr>
          <w:rFonts w:ascii="Times New Roman" w:hAnsi="Times New Roman" w:cs="Times New Roman"/>
          <w:sz w:val="24"/>
          <w:szCs w:val="24"/>
        </w:rPr>
        <w:t>tą pačią dieną informuoja įvykio dalyvių tėvus (globėjus, rūpintojus), jei yra būtinybė – kviečia juos pokalbiui į mokyklą, aptaria tolimesnius veiksmus;</w:t>
      </w:r>
    </w:p>
    <w:p w:rsidR="00565502" w:rsidRPr="008F2955" w:rsidRDefault="00565502" w:rsidP="00565502">
      <w:pPr>
        <w:pStyle w:val="Sraopastraipa"/>
        <w:numPr>
          <w:ilvl w:val="2"/>
          <w:numId w:val="2"/>
        </w:numPr>
        <w:jc w:val="both"/>
        <w:rPr>
          <w:rFonts w:ascii="Times New Roman" w:hAnsi="Times New Roman" w:cs="Times New Roman"/>
          <w:sz w:val="24"/>
          <w:szCs w:val="24"/>
          <w:lang w:val="en-US"/>
        </w:rPr>
      </w:pPr>
      <w:r w:rsidRPr="008F2955">
        <w:rPr>
          <w:rFonts w:ascii="Times New Roman" w:hAnsi="Times New Roman" w:cs="Times New Roman"/>
          <w:sz w:val="24"/>
          <w:szCs w:val="24"/>
        </w:rPr>
        <w:t xml:space="preserve"> užpildo pranešimą apie patyčias formą, jį pateikia VGK pirmininkui; </w:t>
      </w:r>
    </w:p>
    <w:p w:rsidR="00565502" w:rsidRPr="008F2955" w:rsidRDefault="00565502" w:rsidP="00565502">
      <w:pPr>
        <w:pStyle w:val="Sraopastraipa"/>
        <w:numPr>
          <w:ilvl w:val="2"/>
          <w:numId w:val="2"/>
        </w:numPr>
        <w:jc w:val="both"/>
        <w:rPr>
          <w:rFonts w:ascii="Times New Roman" w:hAnsi="Times New Roman" w:cs="Times New Roman"/>
          <w:sz w:val="24"/>
          <w:szCs w:val="24"/>
          <w:lang w:val="en-US"/>
        </w:rPr>
      </w:pPr>
      <w:r w:rsidRPr="008F2955">
        <w:rPr>
          <w:rFonts w:ascii="Times New Roman" w:hAnsi="Times New Roman" w:cs="Times New Roman"/>
          <w:sz w:val="24"/>
          <w:szCs w:val="24"/>
        </w:rPr>
        <w:t>vykdo tolesnę smurto ir patyčių situacijos stebėseną;</w:t>
      </w:r>
    </w:p>
    <w:p w:rsidR="00565502" w:rsidRPr="00FB1E8C" w:rsidRDefault="00565502" w:rsidP="00565502">
      <w:pPr>
        <w:pStyle w:val="Sraopastraipa"/>
        <w:numPr>
          <w:ilvl w:val="2"/>
          <w:numId w:val="2"/>
        </w:numPr>
        <w:jc w:val="both"/>
        <w:rPr>
          <w:rFonts w:ascii="Times New Roman" w:hAnsi="Times New Roman" w:cs="Times New Roman"/>
          <w:sz w:val="24"/>
          <w:szCs w:val="24"/>
          <w:lang w:val="en-US"/>
        </w:rPr>
      </w:pPr>
      <w:r>
        <w:rPr>
          <w:rFonts w:ascii="Times New Roman" w:hAnsi="Times New Roman" w:cs="Times New Roman"/>
          <w:sz w:val="24"/>
          <w:szCs w:val="24"/>
        </w:rPr>
        <w:t>esant poreikiui kreipiasi dėl pagalbos mokiniui specialistų pagalbos teikimo;</w:t>
      </w:r>
    </w:p>
    <w:p w:rsidR="00565502" w:rsidRPr="00FB1E8C" w:rsidRDefault="00565502" w:rsidP="00565502">
      <w:pPr>
        <w:pStyle w:val="Sraopastraipa"/>
        <w:numPr>
          <w:ilvl w:val="2"/>
          <w:numId w:val="2"/>
        </w:numPr>
        <w:jc w:val="both"/>
        <w:rPr>
          <w:rFonts w:ascii="Times New Roman" w:hAnsi="Times New Roman" w:cs="Times New Roman"/>
          <w:sz w:val="24"/>
          <w:szCs w:val="24"/>
          <w:lang w:val="en-US"/>
        </w:rPr>
      </w:pPr>
      <w:r>
        <w:rPr>
          <w:rFonts w:ascii="Times New Roman" w:hAnsi="Times New Roman" w:cs="Times New Roman"/>
          <w:sz w:val="24"/>
          <w:szCs w:val="24"/>
        </w:rPr>
        <w:t>nesiliaujant patyčioms imasi spręsti patyčių atvejį, kreipiasi į mokyklos vaiko gerovės komisiją, pateikia surinktus faktus apie mokinio (-</w:t>
      </w:r>
      <w:proofErr w:type="spellStart"/>
      <w:r>
        <w:rPr>
          <w:rFonts w:ascii="Times New Roman" w:hAnsi="Times New Roman" w:cs="Times New Roman"/>
          <w:sz w:val="24"/>
          <w:szCs w:val="24"/>
        </w:rPr>
        <w:t>ių</w:t>
      </w:r>
      <w:proofErr w:type="spellEnd"/>
      <w:r>
        <w:rPr>
          <w:rFonts w:ascii="Times New Roman" w:hAnsi="Times New Roman" w:cs="Times New Roman"/>
          <w:sz w:val="24"/>
          <w:szCs w:val="24"/>
        </w:rPr>
        <w:t>) netinkamą elgesį.</w:t>
      </w:r>
    </w:p>
    <w:p w:rsidR="00565502" w:rsidRPr="00895673" w:rsidRDefault="00565502" w:rsidP="00565502">
      <w:pPr>
        <w:pStyle w:val="Sraopastraipa"/>
        <w:numPr>
          <w:ilvl w:val="2"/>
          <w:numId w:val="2"/>
        </w:numPr>
        <w:jc w:val="both"/>
        <w:rPr>
          <w:rFonts w:ascii="Times New Roman" w:hAnsi="Times New Roman" w:cs="Times New Roman"/>
          <w:sz w:val="24"/>
          <w:szCs w:val="24"/>
          <w:lang w:val="en-US"/>
        </w:rPr>
      </w:pPr>
      <w:r>
        <w:rPr>
          <w:rFonts w:ascii="Times New Roman" w:hAnsi="Times New Roman" w:cs="Times New Roman"/>
          <w:sz w:val="24"/>
          <w:szCs w:val="24"/>
        </w:rPr>
        <w:t>įtardamas apie mokinio patiriamą smurtą artimoje aplinkoje ar gavęs informaciją apie patirtą smurtą, nedelsdamas informuoja mokyklos socialinę pedagogę.</w:t>
      </w:r>
    </w:p>
    <w:p w:rsidR="00565502" w:rsidRPr="00526A39" w:rsidRDefault="00565502" w:rsidP="00565502">
      <w:pPr>
        <w:pStyle w:val="Sraopastraipa"/>
        <w:numPr>
          <w:ilvl w:val="0"/>
          <w:numId w:val="2"/>
        </w:numPr>
        <w:tabs>
          <w:tab w:val="left" w:pos="709"/>
        </w:tabs>
        <w:ind w:hanging="196"/>
        <w:jc w:val="both"/>
        <w:rPr>
          <w:rFonts w:ascii="Times New Roman" w:hAnsi="Times New Roman" w:cs="Times New Roman"/>
          <w:b/>
          <w:sz w:val="24"/>
          <w:szCs w:val="24"/>
        </w:rPr>
      </w:pPr>
      <w:r w:rsidRPr="00526A39">
        <w:rPr>
          <w:rFonts w:ascii="Times New Roman" w:hAnsi="Times New Roman" w:cs="Times New Roman"/>
          <w:b/>
          <w:sz w:val="24"/>
          <w:szCs w:val="24"/>
        </w:rPr>
        <w:t>Mokyklos vaiko gerovės komisija:</w:t>
      </w:r>
    </w:p>
    <w:p w:rsidR="00565502" w:rsidRPr="00526A39" w:rsidRDefault="00565502" w:rsidP="00565502">
      <w:pPr>
        <w:pStyle w:val="Sraopastraipa"/>
        <w:numPr>
          <w:ilvl w:val="1"/>
          <w:numId w:val="2"/>
        </w:numPr>
        <w:tabs>
          <w:tab w:val="left" w:pos="851"/>
        </w:tabs>
        <w:jc w:val="both"/>
        <w:rPr>
          <w:rFonts w:ascii="Times New Roman" w:hAnsi="Times New Roman" w:cs="Times New Roman"/>
          <w:sz w:val="24"/>
          <w:szCs w:val="24"/>
        </w:rPr>
      </w:pPr>
      <w:r w:rsidRPr="00526A39">
        <w:rPr>
          <w:rFonts w:ascii="Times New Roman" w:hAnsi="Times New Roman" w:cs="Times New Roman"/>
          <w:sz w:val="24"/>
          <w:szCs w:val="24"/>
        </w:rPr>
        <w:t>gavusi informaciją apie smurto ir patyčių smurtą, organizuoja posėdį ir įvertiną turimą informaciją;</w:t>
      </w:r>
    </w:p>
    <w:p w:rsidR="00565502" w:rsidRPr="00526A39" w:rsidRDefault="00565502" w:rsidP="00565502">
      <w:pPr>
        <w:pStyle w:val="Sraopastraipa"/>
        <w:numPr>
          <w:ilvl w:val="1"/>
          <w:numId w:val="2"/>
        </w:numPr>
        <w:tabs>
          <w:tab w:val="left" w:pos="851"/>
        </w:tabs>
        <w:jc w:val="both"/>
        <w:rPr>
          <w:rFonts w:ascii="Times New Roman" w:hAnsi="Times New Roman" w:cs="Times New Roman"/>
          <w:sz w:val="24"/>
          <w:szCs w:val="24"/>
        </w:rPr>
      </w:pPr>
      <w:r w:rsidRPr="00526A39">
        <w:rPr>
          <w:rFonts w:ascii="Times New Roman" w:hAnsi="Times New Roman" w:cs="Times New Roman"/>
          <w:sz w:val="24"/>
          <w:szCs w:val="24"/>
        </w:rPr>
        <w:t>parengia veiksmų planą, su juo supažindina smurtą ar patyčias patyrusį mokinį, smurtavusį ar besityčiojantį mokinį, visų smurto ar patyčių atvejyje dalyvavusių mokinių tėvus, paskiria atsakingą asmen</w:t>
      </w:r>
      <w:r>
        <w:rPr>
          <w:rFonts w:ascii="Times New Roman" w:hAnsi="Times New Roman" w:cs="Times New Roman"/>
          <w:sz w:val="24"/>
          <w:szCs w:val="24"/>
        </w:rPr>
        <w:t>į</w:t>
      </w:r>
      <w:r w:rsidRPr="00526A39">
        <w:rPr>
          <w:rFonts w:ascii="Times New Roman" w:hAnsi="Times New Roman" w:cs="Times New Roman"/>
          <w:sz w:val="24"/>
          <w:szCs w:val="24"/>
        </w:rPr>
        <w:t xml:space="preserve">, informuoja smurtavusį ar besityčiojantį mokinį ir jo tėvus apie nevykdymo pasekmes; </w:t>
      </w:r>
    </w:p>
    <w:p w:rsidR="00565502" w:rsidRPr="00526A39" w:rsidRDefault="00565502" w:rsidP="00565502">
      <w:pPr>
        <w:pStyle w:val="Sraopastraipa"/>
        <w:numPr>
          <w:ilvl w:val="1"/>
          <w:numId w:val="2"/>
        </w:numPr>
        <w:tabs>
          <w:tab w:val="left" w:pos="851"/>
        </w:tabs>
        <w:jc w:val="both"/>
        <w:rPr>
          <w:rFonts w:ascii="Times New Roman" w:hAnsi="Times New Roman" w:cs="Times New Roman"/>
          <w:sz w:val="24"/>
          <w:szCs w:val="24"/>
        </w:rPr>
      </w:pPr>
      <w:r w:rsidRPr="00526A39">
        <w:rPr>
          <w:rFonts w:ascii="Times New Roman" w:hAnsi="Times New Roman" w:cs="Times New Roman"/>
          <w:sz w:val="24"/>
          <w:szCs w:val="24"/>
        </w:rPr>
        <w:t>esant reikalui koreguoja sudarytą veiksmų planą;</w:t>
      </w:r>
    </w:p>
    <w:p w:rsidR="00565502" w:rsidRPr="00526A39" w:rsidRDefault="00565502" w:rsidP="00565502">
      <w:pPr>
        <w:pStyle w:val="Sraopastraipa"/>
        <w:numPr>
          <w:ilvl w:val="1"/>
          <w:numId w:val="2"/>
        </w:numPr>
        <w:tabs>
          <w:tab w:val="left" w:pos="851"/>
        </w:tabs>
        <w:jc w:val="both"/>
        <w:rPr>
          <w:rFonts w:ascii="Times New Roman" w:hAnsi="Times New Roman" w:cs="Times New Roman"/>
          <w:sz w:val="24"/>
          <w:szCs w:val="24"/>
        </w:rPr>
      </w:pPr>
      <w:r w:rsidRPr="00526A39">
        <w:rPr>
          <w:rFonts w:ascii="Times New Roman" w:hAnsi="Times New Roman" w:cs="Times New Roman"/>
          <w:sz w:val="24"/>
          <w:szCs w:val="24"/>
        </w:rPr>
        <w:t>vykdo plane numatytas veiklas, stebi, analizuoja, organizuoja pakartotinius posėdžius situacijos įvertinimui;</w:t>
      </w:r>
    </w:p>
    <w:p w:rsidR="00565502" w:rsidRPr="00526A39" w:rsidRDefault="00565502" w:rsidP="00565502">
      <w:pPr>
        <w:pStyle w:val="Sraopastraipa"/>
        <w:numPr>
          <w:ilvl w:val="1"/>
          <w:numId w:val="2"/>
        </w:numPr>
        <w:tabs>
          <w:tab w:val="left" w:pos="851"/>
        </w:tabs>
        <w:jc w:val="both"/>
        <w:rPr>
          <w:rFonts w:ascii="Times New Roman" w:hAnsi="Times New Roman" w:cs="Times New Roman"/>
          <w:sz w:val="24"/>
          <w:szCs w:val="24"/>
        </w:rPr>
      </w:pPr>
      <w:r w:rsidRPr="00526A39">
        <w:rPr>
          <w:rFonts w:ascii="Times New Roman" w:hAnsi="Times New Roman" w:cs="Times New Roman"/>
          <w:sz w:val="24"/>
          <w:szCs w:val="24"/>
        </w:rPr>
        <w:t>nuolatos informuoja mokyklos vadovą apie esamą situaciją;</w:t>
      </w:r>
    </w:p>
    <w:p w:rsidR="00565502" w:rsidRDefault="00565502" w:rsidP="00565502">
      <w:pPr>
        <w:pStyle w:val="Sraopastraipa"/>
        <w:numPr>
          <w:ilvl w:val="1"/>
          <w:numId w:val="2"/>
        </w:numPr>
        <w:tabs>
          <w:tab w:val="left" w:pos="851"/>
        </w:tabs>
        <w:jc w:val="both"/>
        <w:rPr>
          <w:rFonts w:ascii="Times New Roman" w:hAnsi="Times New Roman" w:cs="Times New Roman"/>
          <w:sz w:val="24"/>
          <w:szCs w:val="24"/>
        </w:rPr>
      </w:pPr>
      <w:r w:rsidRPr="00526A39">
        <w:rPr>
          <w:rFonts w:ascii="Times New Roman" w:hAnsi="Times New Roman" w:cs="Times New Roman"/>
          <w:sz w:val="24"/>
          <w:szCs w:val="24"/>
        </w:rPr>
        <w:t>reguliariai renka informaciją apie mokymo(</w:t>
      </w:r>
      <w:proofErr w:type="spellStart"/>
      <w:r w:rsidRPr="00526A39">
        <w:rPr>
          <w:rFonts w:ascii="Times New Roman" w:hAnsi="Times New Roman" w:cs="Times New Roman"/>
          <w:sz w:val="24"/>
          <w:szCs w:val="24"/>
        </w:rPr>
        <w:t>si</w:t>
      </w:r>
      <w:proofErr w:type="spellEnd"/>
      <w:r w:rsidRPr="00526A39">
        <w:rPr>
          <w:rFonts w:ascii="Times New Roman" w:hAnsi="Times New Roman" w:cs="Times New Roman"/>
          <w:sz w:val="24"/>
          <w:szCs w:val="24"/>
        </w:rPr>
        <w:t>) aplinkos saugumą, mokyklos bendruomenės narių tarpusavio santykius ir identifikuoja aktualias problemas, ieško sprendimo būdų.</w:t>
      </w:r>
    </w:p>
    <w:p w:rsidR="00565502" w:rsidRDefault="00565502" w:rsidP="00565502">
      <w:pPr>
        <w:pStyle w:val="Sraopastraipa"/>
        <w:numPr>
          <w:ilvl w:val="0"/>
          <w:numId w:val="2"/>
        </w:numPr>
        <w:tabs>
          <w:tab w:val="left" w:pos="709"/>
        </w:tabs>
        <w:ind w:hanging="196"/>
        <w:jc w:val="both"/>
        <w:rPr>
          <w:rFonts w:ascii="Times New Roman" w:hAnsi="Times New Roman" w:cs="Times New Roman"/>
          <w:sz w:val="24"/>
          <w:szCs w:val="24"/>
        </w:rPr>
      </w:pPr>
      <w:r w:rsidRPr="00446520">
        <w:rPr>
          <w:rFonts w:ascii="Times New Roman" w:hAnsi="Times New Roman" w:cs="Times New Roman"/>
          <w:b/>
          <w:sz w:val="24"/>
          <w:szCs w:val="24"/>
        </w:rPr>
        <w:t>Socialinis pedagogas</w:t>
      </w:r>
      <w:r>
        <w:rPr>
          <w:rFonts w:ascii="Times New Roman" w:hAnsi="Times New Roman" w:cs="Times New Roman"/>
          <w:sz w:val="24"/>
          <w:szCs w:val="24"/>
        </w:rPr>
        <w:t>:</w:t>
      </w:r>
    </w:p>
    <w:p w:rsidR="00565502" w:rsidRPr="00446520"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gavęs informaciją apie įtariamas ir/ar įvykusias patyčias, nedelsdamas išsiaiškina, ar tai smurto/patyčių atvejis;</w:t>
      </w:r>
    </w:p>
    <w:p w:rsidR="00565502"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organizuoja individualius pokalbius su smurto/patyčių dalyviais, juos konsultuoja;</w:t>
      </w:r>
    </w:p>
    <w:p w:rsidR="00565502"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informuoja smurto/patyčių dalyvius dalyvių tėvus (globėjus, rūpintojus), esant poreikiui kviečia juos dalyvauti pokalbiuose;</w:t>
      </w:r>
    </w:p>
    <w:p w:rsidR="00565502"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toliau bendradarbiauja su tėvais (globėjais, rūpintojais), klasės mokytoju;</w:t>
      </w:r>
    </w:p>
    <w:p w:rsidR="00565502"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esant poreikiui</w:t>
      </w:r>
      <w:r w:rsidRPr="00446520">
        <w:rPr>
          <w:rFonts w:ascii="Times New Roman" w:hAnsi="Times New Roman" w:cs="Times New Roman"/>
          <w:sz w:val="24"/>
          <w:szCs w:val="24"/>
        </w:rPr>
        <w:t xml:space="preserve"> </w:t>
      </w:r>
      <w:r>
        <w:rPr>
          <w:rFonts w:ascii="Times New Roman" w:hAnsi="Times New Roman" w:cs="Times New Roman"/>
          <w:sz w:val="24"/>
          <w:szCs w:val="24"/>
        </w:rPr>
        <w:t>(sudėtingesniais atvejais) kreipiasi pagalbos į VSP specialistą, kitus pagalbos mokiniui specialistus;</w:t>
      </w:r>
    </w:p>
    <w:p w:rsidR="00565502"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bendradarbiauja su socialiniais partneriais (policija, VTAS, PPT);</w:t>
      </w:r>
    </w:p>
    <w:p w:rsidR="00565502"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vykdo tolesnę sudėtingesnių smurto ar patyčių atvejų stebėseną;</w:t>
      </w:r>
    </w:p>
    <w:p w:rsidR="00565502"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nesiliaujant smurtui/patyčioms ar esant sudėtingesniam atvejui, raštu kreipiasi į mokyklos VGK ir perduoda turimą informaciją apie netinkamą elgesį;</w:t>
      </w:r>
    </w:p>
    <w:p w:rsidR="00565502" w:rsidRDefault="00565502" w:rsidP="0056550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gavus informaciją apie mokinio patirtą/patiriamą smurtą šeimoje, informuoja VTAS, policiją;</w:t>
      </w:r>
    </w:p>
    <w:p w:rsidR="00565502" w:rsidRPr="00446520" w:rsidRDefault="00565502" w:rsidP="00565502">
      <w:pPr>
        <w:pStyle w:val="Sraopastraipa"/>
        <w:numPr>
          <w:ilvl w:val="1"/>
          <w:numId w:val="2"/>
        </w:numPr>
        <w:tabs>
          <w:tab w:val="left" w:pos="993"/>
        </w:tabs>
        <w:jc w:val="both"/>
        <w:rPr>
          <w:rFonts w:ascii="Times New Roman" w:hAnsi="Times New Roman" w:cs="Times New Roman"/>
          <w:sz w:val="24"/>
          <w:szCs w:val="24"/>
        </w:rPr>
      </w:pPr>
      <w:r>
        <w:rPr>
          <w:rFonts w:ascii="Times New Roman" w:hAnsi="Times New Roman" w:cs="Times New Roman"/>
          <w:sz w:val="24"/>
          <w:szCs w:val="24"/>
        </w:rPr>
        <w:t>išsiaiškinus situaciją apie priimtus sprendimus nedelsdamas informuoja mokyklos direktorių, perduoda mokyklos VGK turimą informaciją apie įvykusį smurto/patyčių atvejį bei taikytas intervencijos priemones.</w:t>
      </w:r>
    </w:p>
    <w:p w:rsidR="00565502" w:rsidRPr="00526A39" w:rsidRDefault="00565502" w:rsidP="00565502">
      <w:pPr>
        <w:pStyle w:val="Sraopastraipa"/>
        <w:numPr>
          <w:ilvl w:val="0"/>
          <w:numId w:val="2"/>
        </w:numPr>
        <w:tabs>
          <w:tab w:val="left" w:pos="709"/>
        </w:tabs>
        <w:ind w:hanging="196"/>
        <w:jc w:val="both"/>
        <w:rPr>
          <w:rFonts w:ascii="Times New Roman" w:hAnsi="Times New Roman" w:cs="Times New Roman"/>
          <w:sz w:val="24"/>
          <w:szCs w:val="24"/>
        </w:rPr>
      </w:pPr>
      <w:r w:rsidRPr="00526A39">
        <w:rPr>
          <w:rFonts w:ascii="Times New Roman" w:hAnsi="Times New Roman" w:cs="Times New Roman"/>
          <w:b/>
          <w:sz w:val="24"/>
          <w:szCs w:val="24"/>
        </w:rPr>
        <w:t>Mokyklos vadovas</w:t>
      </w:r>
      <w:r w:rsidRPr="00526A39">
        <w:rPr>
          <w:rFonts w:ascii="Times New Roman" w:hAnsi="Times New Roman" w:cs="Times New Roman"/>
          <w:sz w:val="24"/>
          <w:szCs w:val="24"/>
        </w:rPr>
        <w:t>:</w:t>
      </w:r>
    </w:p>
    <w:p w:rsidR="00565502" w:rsidRPr="00D528D8" w:rsidRDefault="00565502" w:rsidP="00565502">
      <w:pPr>
        <w:pStyle w:val="Sraopastraipa"/>
        <w:numPr>
          <w:ilvl w:val="1"/>
          <w:numId w:val="2"/>
        </w:numPr>
        <w:tabs>
          <w:tab w:val="left" w:pos="851"/>
        </w:tabs>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D528D8">
        <w:rPr>
          <w:rFonts w:ascii="Times New Roman" w:hAnsi="Times New Roman" w:cs="Times New Roman"/>
          <w:sz w:val="24"/>
          <w:szCs w:val="24"/>
        </w:rPr>
        <w:t>Mokyklos vadovas, sužinojęs apie mokyklos darbuotojo patiriamas patyčias ar mokyklos darbuotojo tyčiojimąsi, nedelsdamas imasi priemonių, numatytų Tvarkos apraše. Darbuotojui rekomenduoja raštu kreiptis į administraciją.</w:t>
      </w:r>
    </w:p>
    <w:p w:rsidR="00565502" w:rsidRPr="00D528D8" w:rsidRDefault="00565502" w:rsidP="00565502">
      <w:pPr>
        <w:pStyle w:val="Sraopastraipa"/>
        <w:numPr>
          <w:ilvl w:val="1"/>
          <w:numId w:val="2"/>
        </w:numPr>
        <w:tabs>
          <w:tab w:val="left" w:pos="851"/>
        </w:tabs>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D528D8">
        <w:rPr>
          <w:rFonts w:ascii="Times New Roman" w:hAnsi="Times New Roman" w:cs="Times New Roman"/>
          <w:sz w:val="24"/>
          <w:szCs w:val="24"/>
        </w:rPr>
        <w:t>Kitiems patyčių dalyviams pagal individualius poreikius mokykloje teikiama švietimo pagalbos specialistų pagalba.</w:t>
      </w:r>
    </w:p>
    <w:p w:rsidR="00565502" w:rsidRPr="00116482" w:rsidRDefault="00565502" w:rsidP="00565502">
      <w:pPr>
        <w:pStyle w:val="Sraopastraipa"/>
        <w:numPr>
          <w:ilvl w:val="1"/>
          <w:numId w:val="2"/>
        </w:numPr>
        <w:tabs>
          <w:tab w:val="left" w:pos="851"/>
        </w:tabs>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D528D8">
        <w:rPr>
          <w:rFonts w:ascii="Times New Roman" w:hAnsi="Times New Roman" w:cs="Times New Roman"/>
          <w:sz w:val="24"/>
          <w:szCs w:val="24"/>
        </w:rPr>
        <w:t>Tais atvejais, kai mokykloje nėra švietimo pagalbos specialistų ar yra kitos priežastys, administracijos atstovas nukreipia mokinį ir jo tėvus į Savivaldybės švietimo pagalbos įstaigą.</w:t>
      </w:r>
    </w:p>
    <w:p w:rsidR="00565502" w:rsidRPr="00611DA7" w:rsidRDefault="00565502" w:rsidP="00565502">
      <w:pPr>
        <w:ind w:left="360"/>
        <w:jc w:val="center"/>
        <w:rPr>
          <w:rFonts w:ascii="Times New Roman" w:hAnsi="Times New Roman" w:cs="Times New Roman"/>
          <w:sz w:val="24"/>
          <w:szCs w:val="24"/>
          <w:lang w:val="en-US"/>
        </w:rPr>
      </w:pPr>
    </w:p>
    <w:p w:rsidR="00565502" w:rsidRPr="00611DA7" w:rsidRDefault="00565502" w:rsidP="00565502">
      <w:pPr>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IV </w:t>
      </w:r>
      <w:r w:rsidRPr="00611DA7">
        <w:rPr>
          <w:rFonts w:ascii="Times New Roman" w:hAnsi="Times New Roman" w:cs="Times New Roman"/>
          <w:sz w:val="24"/>
          <w:szCs w:val="24"/>
          <w:lang w:val="en-US"/>
        </w:rPr>
        <w:t>SKYRIUS</w:t>
      </w:r>
    </w:p>
    <w:p w:rsidR="00565502" w:rsidRPr="00116482" w:rsidRDefault="00565502" w:rsidP="00565502">
      <w:pPr>
        <w:ind w:left="360"/>
        <w:jc w:val="center"/>
        <w:rPr>
          <w:rFonts w:ascii="Times New Roman" w:hAnsi="Times New Roman" w:cs="Times New Roman"/>
          <w:sz w:val="24"/>
          <w:szCs w:val="24"/>
          <w:lang w:val="en-US"/>
        </w:rPr>
      </w:pPr>
      <w:r w:rsidRPr="00116482">
        <w:rPr>
          <w:rFonts w:ascii="Times New Roman" w:hAnsi="Times New Roman" w:cs="Times New Roman"/>
          <w:sz w:val="24"/>
          <w:szCs w:val="24"/>
          <w:lang w:val="en-US"/>
        </w:rPr>
        <w:t>BAIGIAMOSIOS NUOSTATOS</w:t>
      </w:r>
    </w:p>
    <w:p w:rsidR="00565502" w:rsidRPr="00D528D8" w:rsidRDefault="00565502" w:rsidP="00565502">
      <w:pPr>
        <w:pStyle w:val="Sraopastraipa"/>
        <w:numPr>
          <w:ilvl w:val="0"/>
          <w:numId w:val="2"/>
        </w:numPr>
        <w:tabs>
          <w:tab w:val="left" w:pos="709"/>
        </w:tabs>
        <w:ind w:hanging="196"/>
        <w:jc w:val="both"/>
        <w:rPr>
          <w:rFonts w:ascii="Times New Roman" w:hAnsi="Times New Roman" w:cs="Times New Roman"/>
          <w:sz w:val="24"/>
          <w:szCs w:val="24"/>
        </w:rPr>
      </w:pPr>
      <w:r w:rsidRPr="00D528D8">
        <w:rPr>
          <w:rFonts w:ascii="Times New Roman" w:hAnsi="Times New Roman" w:cs="Times New Roman"/>
          <w:sz w:val="24"/>
          <w:szCs w:val="24"/>
        </w:rPr>
        <w:t>Visi dokumentai, susij</w:t>
      </w:r>
      <w:r>
        <w:rPr>
          <w:rFonts w:ascii="Times New Roman" w:hAnsi="Times New Roman" w:cs="Times New Roman"/>
          <w:sz w:val="24"/>
          <w:szCs w:val="24"/>
        </w:rPr>
        <w:t>ę</w:t>
      </w:r>
      <w:r w:rsidRPr="00D528D8">
        <w:rPr>
          <w:rFonts w:ascii="Times New Roman" w:hAnsi="Times New Roman" w:cs="Times New Roman"/>
          <w:sz w:val="24"/>
          <w:szCs w:val="24"/>
        </w:rPr>
        <w:t xml:space="preserve"> su mokiniu ir jo asmeniniu gyvenimu</w:t>
      </w:r>
      <w:r>
        <w:rPr>
          <w:rFonts w:ascii="Times New Roman" w:hAnsi="Times New Roman" w:cs="Times New Roman"/>
          <w:sz w:val="24"/>
          <w:szCs w:val="24"/>
        </w:rPr>
        <w:t>, yra konfidencialūs ir naudojami tik tiek, kiek būtina atsakingiems fiziniams ar juridiniams asmenims atlikti pavestas funkcijas, užtikrinti mokinio teises ir teisėtus interesus.</w:t>
      </w:r>
    </w:p>
    <w:p w:rsidR="00565502" w:rsidRDefault="00565502" w:rsidP="00565502">
      <w:pPr>
        <w:pStyle w:val="Sraopastraipa"/>
        <w:ind w:left="644"/>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65502" w:rsidRPr="00D528D8" w:rsidRDefault="00565502" w:rsidP="00565502">
      <w:pPr>
        <w:pStyle w:val="Sraopastraipa"/>
        <w:ind w:left="644"/>
        <w:jc w:val="center"/>
        <w:rPr>
          <w:rFonts w:ascii="Times New Roman" w:hAnsi="Times New Roman" w:cs="Times New Roman"/>
          <w:sz w:val="24"/>
          <w:szCs w:val="24"/>
        </w:rPr>
      </w:pPr>
    </w:p>
    <w:p w:rsidR="00565502" w:rsidRDefault="00565502" w:rsidP="00565502">
      <w:pPr>
        <w:pStyle w:val="Sraopastraipa"/>
        <w:ind w:left="644"/>
        <w:jc w:val="center"/>
        <w:rPr>
          <w:rFonts w:ascii="Times New Roman" w:hAnsi="Times New Roman" w:cs="Times New Roman"/>
          <w:sz w:val="24"/>
          <w:szCs w:val="24"/>
        </w:rPr>
      </w:pPr>
    </w:p>
    <w:p w:rsidR="00036592" w:rsidRPr="00565502" w:rsidRDefault="00036592">
      <w:pPr>
        <w:rPr>
          <w:rFonts w:ascii="Times New Roman" w:hAnsi="Times New Roman" w:cs="Times New Roman"/>
          <w:sz w:val="24"/>
          <w:szCs w:val="24"/>
        </w:rPr>
      </w:pPr>
      <w:bookmarkStart w:id="0" w:name="_GoBack"/>
      <w:bookmarkEnd w:id="0"/>
    </w:p>
    <w:sectPr w:rsidR="00036592" w:rsidRPr="0056550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05825"/>
    <w:multiLevelType w:val="multilevel"/>
    <w:tmpl w:val="62142A3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47E72BAE"/>
    <w:multiLevelType w:val="multilevel"/>
    <w:tmpl w:val="E7D20ED0"/>
    <w:lvl w:ilvl="0">
      <w:start w:val="2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02"/>
    <w:rsid w:val="00036592"/>
    <w:rsid w:val="00565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D68EB-C649-4EB7-879C-97E07FDA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55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6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11740</Words>
  <Characters>6693</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2019-11-11T14:26:00Z</dcterms:created>
  <dcterms:modified xsi:type="dcterms:W3CDTF">2019-11-11T14:28:00Z</dcterms:modified>
</cp:coreProperties>
</file>